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88" w:rsidRPr="00F101C2" w:rsidRDefault="007C7832" w:rsidP="007C7832">
      <w:pPr>
        <w:shd w:val="clear" w:color="auto" w:fill="E7E6E6" w:themeFill="background2"/>
        <w:spacing w:line="360" w:lineRule="auto"/>
        <w:rPr>
          <w:b/>
        </w:rPr>
      </w:pPr>
      <w:r w:rsidRPr="00F101C2">
        <w:rPr>
          <w:b/>
        </w:rPr>
        <w:t>AFSPRAKENNOTA</w:t>
      </w:r>
    </w:p>
    <w:p w:rsidR="006E0811" w:rsidRDefault="006E0811" w:rsidP="006E0811">
      <w:pPr>
        <w:spacing w:line="240" w:lineRule="auto"/>
        <w:jc w:val="both"/>
      </w:pPr>
    </w:p>
    <w:p w:rsidR="00F869EB" w:rsidRDefault="00F869EB" w:rsidP="006E0811">
      <w:pPr>
        <w:spacing w:line="240" w:lineRule="auto"/>
        <w:jc w:val="both"/>
      </w:pPr>
      <w:r>
        <w:t xml:space="preserve">Samenwerkingsovereenkomst tussen het lokaal bestuur </w:t>
      </w:r>
      <w:r w:rsidR="007C7832">
        <w:t xml:space="preserve">en de ouderenraad van </w:t>
      </w:r>
      <w:sdt>
        <w:sdtPr>
          <w:id w:val="-1394808794"/>
          <w:placeholder>
            <w:docPart w:val="DefaultPlaceholder_1081868574"/>
          </w:placeholder>
          <w:text/>
        </w:sdtPr>
        <w:sdtEndPr/>
        <w:sdtContent>
          <w:r w:rsidR="007C7832">
            <w:t>[Gemeente]</w:t>
          </w:r>
        </w:sdtContent>
      </w:sdt>
      <w:r w:rsidR="007C7832">
        <w:t>.</w:t>
      </w:r>
    </w:p>
    <w:p w:rsidR="00F101C2" w:rsidRDefault="00F101C2" w:rsidP="006E0811">
      <w:pPr>
        <w:spacing w:line="240" w:lineRule="auto"/>
        <w:jc w:val="both"/>
      </w:pPr>
    </w:p>
    <w:p w:rsidR="00F869EB" w:rsidRPr="00F101C2" w:rsidRDefault="00F869EB" w:rsidP="007C7832">
      <w:pPr>
        <w:spacing w:line="360" w:lineRule="auto"/>
        <w:jc w:val="both"/>
        <w:rPr>
          <w:b/>
        </w:rPr>
      </w:pPr>
      <w:r w:rsidRPr="00F101C2">
        <w:rPr>
          <w:b/>
        </w:rPr>
        <w:t>Artikel 1 – Algemeen</w:t>
      </w:r>
    </w:p>
    <w:p w:rsidR="00F869EB" w:rsidRDefault="00F869EB" w:rsidP="007C7832">
      <w:pPr>
        <w:pStyle w:val="Lijstalinea"/>
        <w:numPr>
          <w:ilvl w:val="1"/>
          <w:numId w:val="1"/>
        </w:numPr>
        <w:spacing w:line="360" w:lineRule="auto"/>
        <w:jc w:val="both"/>
      </w:pPr>
      <w:r w:rsidRPr="00F101C2">
        <w:rPr>
          <w:b/>
        </w:rPr>
        <w:t>Opdracht</w:t>
      </w:r>
    </w:p>
    <w:p w:rsidR="00F869EB" w:rsidRDefault="00F869EB" w:rsidP="007C7832">
      <w:pPr>
        <w:spacing w:line="360" w:lineRule="auto"/>
        <w:jc w:val="both"/>
      </w:pPr>
      <w:r>
        <w:t>De ouderenraad heeft als hoofdopdracht om adviezen te formuleren aan het lokaal bestuur. Dat advies kan worden uitgebracht:</w:t>
      </w:r>
    </w:p>
    <w:p w:rsidR="00F869EB" w:rsidRDefault="00F869EB" w:rsidP="007C7832">
      <w:pPr>
        <w:pStyle w:val="Lijstalinea"/>
        <w:numPr>
          <w:ilvl w:val="0"/>
          <w:numId w:val="2"/>
        </w:numPr>
        <w:spacing w:line="360" w:lineRule="auto"/>
        <w:jc w:val="both"/>
      </w:pPr>
      <w:r>
        <w:t>Op vraag van het lokaal bestuur</w:t>
      </w:r>
    </w:p>
    <w:p w:rsidR="00F869EB" w:rsidRDefault="00F869EB" w:rsidP="007C7832">
      <w:pPr>
        <w:pStyle w:val="Lijstalinea"/>
        <w:numPr>
          <w:ilvl w:val="0"/>
          <w:numId w:val="2"/>
        </w:numPr>
        <w:spacing w:line="360" w:lineRule="auto"/>
        <w:jc w:val="both"/>
      </w:pPr>
      <w:r>
        <w:t xml:space="preserve">Op eigen initiatief van de </w:t>
      </w:r>
      <w:r w:rsidR="003A7DFF">
        <w:t>ouderenraad</w:t>
      </w:r>
    </w:p>
    <w:p w:rsidR="00F101C2" w:rsidRDefault="00F101C2" w:rsidP="006E0811">
      <w:pPr>
        <w:spacing w:line="360" w:lineRule="auto"/>
        <w:jc w:val="both"/>
      </w:pPr>
    </w:p>
    <w:p w:rsidR="00F869EB" w:rsidRPr="00F101C2" w:rsidRDefault="00F869EB" w:rsidP="007C7832">
      <w:pPr>
        <w:pStyle w:val="Lijstalinea"/>
        <w:numPr>
          <w:ilvl w:val="1"/>
          <w:numId w:val="1"/>
        </w:numPr>
        <w:spacing w:line="360" w:lineRule="auto"/>
        <w:jc w:val="both"/>
        <w:rPr>
          <w:b/>
        </w:rPr>
      </w:pPr>
      <w:r w:rsidRPr="00F101C2">
        <w:rPr>
          <w:b/>
        </w:rPr>
        <w:t>Bevoegde schepen</w:t>
      </w:r>
    </w:p>
    <w:p w:rsidR="00F101C2" w:rsidRDefault="00F869EB" w:rsidP="007C7832">
      <w:pPr>
        <w:spacing w:line="360" w:lineRule="auto"/>
        <w:jc w:val="both"/>
      </w:pPr>
      <w:r>
        <w:t xml:space="preserve">Met het oog op een inclusief ouderenbeleid en in het belang van een goede samenwerking tussen het lokaal bestuur en de ouderenraad, wijst het gemeentebestuur een schepen aan die verantwoordelijk is voor het ouderenbeleid. </w:t>
      </w:r>
    </w:p>
    <w:p w:rsidR="00F101C2" w:rsidRDefault="00F101C2" w:rsidP="007C7832">
      <w:pPr>
        <w:spacing w:line="360" w:lineRule="auto"/>
        <w:jc w:val="both"/>
      </w:pPr>
    </w:p>
    <w:p w:rsidR="00F869EB" w:rsidRPr="00F101C2" w:rsidRDefault="00F869EB" w:rsidP="007C7832">
      <w:pPr>
        <w:spacing w:line="360" w:lineRule="auto"/>
        <w:jc w:val="both"/>
        <w:rPr>
          <w:b/>
        </w:rPr>
      </w:pPr>
      <w:r w:rsidRPr="00F101C2">
        <w:rPr>
          <w:b/>
        </w:rPr>
        <w:t>Artikel 2 – Beleidsadvisering en participatie</w:t>
      </w:r>
    </w:p>
    <w:p w:rsidR="00F869EB" w:rsidRPr="00F101C2" w:rsidRDefault="00F869EB" w:rsidP="007C7832">
      <w:pPr>
        <w:spacing w:line="360" w:lineRule="auto"/>
        <w:jc w:val="both"/>
        <w:rPr>
          <w:b/>
        </w:rPr>
      </w:pPr>
      <w:r w:rsidRPr="00F101C2">
        <w:rPr>
          <w:b/>
        </w:rPr>
        <w:t xml:space="preserve">2.1 Het </w:t>
      </w:r>
      <w:r w:rsidR="003A7DFF">
        <w:rPr>
          <w:b/>
        </w:rPr>
        <w:t>lokaal bestuur</w:t>
      </w:r>
    </w:p>
    <w:p w:rsidR="00F869EB" w:rsidRDefault="00F869EB" w:rsidP="007C7832">
      <w:pPr>
        <w:spacing w:line="360" w:lineRule="auto"/>
        <w:jc w:val="both"/>
      </w:pPr>
      <w:r>
        <w:t>Om de ouderenraad in de gelegenheid te stellen om zijn taak als advies- en participatieorgaan op een behoorlijke manier te vervullen, verbindt het lokaal bestuur zich ertoe:</w:t>
      </w:r>
    </w:p>
    <w:p w:rsidR="00F869EB" w:rsidRDefault="00F869EB" w:rsidP="007C7832">
      <w:pPr>
        <w:pStyle w:val="Lijstalinea"/>
        <w:numPr>
          <w:ilvl w:val="0"/>
          <w:numId w:val="3"/>
        </w:numPr>
        <w:spacing w:line="360" w:lineRule="auto"/>
        <w:jc w:val="both"/>
      </w:pPr>
      <w:r>
        <w:t>om advies te vragen aan de ouderenraad in een vroeg stadium van de beleidsontwikkeling aangaande alle aangelegenheden die op ouderen van toepassing zijn,</w:t>
      </w:r>
    </w:p>
    <w:p w:rsidR="00F869EB" w:rsidRDefault="00CB1808" w:rsidP="007C7832">
      <w:pPr>
        <w:pStyle w:val="Lijstalinea"/>
        <w:numPr>
          <w:ilvl w:val="0"/>
          <w:numId w:val="3"/>
        </w:numPr>
        <w:spacing w:line="360" w:lineRule="auto"/>
        <w:jc w:val="both"/>
      </w:pPr>
      <w:r>
        <w:t xml:space="preserve">om </w:t>
      </w:r>
      <w:r w:rsidR="00F869EB">
        <w:t>de adviezen van de ouderenraad toe te voegen aan het dossier dat ter behandeling wordt v</w:t>
      </w:r>
      <w:r w:rsidR="00F101C2">
        <w:t>oorgelegd aan politieke organen,</w:t>
      </w:r>
    </w:p>
    <w:p w:rsidR="00F101C2" w:rsidRDefault="00F101C2" w:rsidP="007C7832">
      <w:pPr>
        <w:pStyle w:val="Lijstalinea"/>
        <w:numPr>
          <w:ilvl w:val="0"/>
          <w:numId w:val="3"/>
        </w:numPr>
        <w:spacing w:line="360" w:lineRule="auto"/>
        <w:jc w:val="both"/>
      </w:pPr>
      <w:r>
        <w:t>om schriftelijk en gemotiveerd antwoord te formuleren wanneer een advies (volledig of gedeeltelijk) niet wordt gevolgd,</w:t>
      </w:r>
    </w:p>
    <w:p w:rsidR="00F101C2" w:rsidRDefault="003A7DFF" w:rsidP="007C7832">
      <w:pPr>
        <w:pStyle w:val="Lijstalinea"/>
        <w:numPr>
          <w:ilvl w:val="0"/>
          <w:numId w:val="3"/>
        </w:numPr>
        <w:spacing w:line="360" w:lineRule="auto"/>
        <w:jc w:val="both"/>
      </w:pPr>
      <w:r>
        <w:t>om de ouderen</w:t>
      </w:r>
      <w:r w:rsidR="00F101C2">
        <w:t xml:space="preserve">raad te betrekken bij alle andere inspraakinitiatieven in het kader van </w:t>
      </w:r>
      <w:r w:rsidR="00637F5E">
        <w:t>het</w:t>
      </w:r>
      <w:r w:rsidR="002A5D9E">
        <w:t xml:space="preserve"> gemeentelijk beleid met een impact op ouderen</w:t>
      </w:r>
      <w:r w:rsidR="00F101C2">
        <w:t>,</w:t>
      </w:r>
    </w:p>
    <w:p w:rsidR="00F101C2" w:rsidRDefault="00F101C2" w:rsidP="007C7832">
      <w:pPr>
        <w:pStyle w:val="Lijstalinea"/>
        <w:numPr>
          <w:ilvl w:val="0"/>
          <w:numId w:val="3"/>
        </w:numPr>
        <w:spacing w:line="360" w:lineRule="auto"/>
        <w:jc w:val="both"/>
      </w:pPr>
      <w:r>
        <w:t xml:space="preserve">om de deelname te stimuleren van ouderen aan andere lokale adviesraden </w:t>
      </w:r>
      <w:r w:rsidR="00637F5E">
        <w:t xml:space="preserve">die relevant zijn voor ouderen of </w:t>
      </w:r>
      <w:r>
        <w:t>van ouderenvoorzieningen.</w:t>
      </w:r>
    </w:p>
    <w:p w:rsidR="00F101C2" w:rsidRPr="00F101C2" w:rsidRDefault="00F101C2" w:rsidP="007C7832">
      <w:pPr>
        <w:spacing w:line="360" w:lineRule="auto"/>
        <w:jc w:val="both"/>
        <w:rPr>
          <w:b/>
        </w:rPr>
      </w:pPr>
      <w:r w:rsidRPr="00F101C2">
        <w:rPr>
          <w:b/>
        </w:rPr>
        <w:lastRenderedPageBreak/>
        <w:t>2.2 De ouderenraad</w:t>
      </w:r>
    </w:p>
    <w:p w:rsidR="00F101C2" w:rsidRDefault="00F101C2" w:rsidP="007C7832">
      <w:pPr>
        <w:spacing w:line="360" w:lineRule="auto"/>
        <w:jc w:val="both"/>
      </w:pPr>
      <w:r>
        <w:t>Om een inhoudelijke meerwaarde te betekenen voor de beleidsontwikkeling van het lokaal beleid, verbindt de ouderenraad zich ertoe:</w:t>
      </w:r>
    </w:p>
    <w:p w:rsidR="00F101C2" w:rsidRDefault="00F101C2" w:rsidP="007C7832">
      <w:pPr>
        <w:pStyle w:val="Lijstalinea"/>
        <w:numPr>
          <w:ilvl w:val="0"/>
          <w:numId w:val="4"/>
        </w:numPr>
        <w:spacing w:line="360" w:lineRule="auto"/>
        <w:jc w:val="both"/>
      </w:pPr>
      <w:r>
        <w:t>om degelijk onderbouwde adviezen te formuleren</w:t>
      </w:r>
      <w:r w:rsidR="007C7832">
        <w:t>,</w:t>
      </w:r>
    </w:p>
    <w:p w:rsidR="00F101C2" w:rsidRDefault="00F101C2" w:rsidP="007C7832">
      <w:pPr>
        <w:pStyle w:val="Lijstalinea"/>
        <w:numPr>
          <w:ilvl w:val="0"/>
          <w:numId w:val="4"/>
        </w:numPr>
        <w:spacing w:line="360" w:lineRule="auto"/>
        <w:jc w:val="both"/>
      </w:pPr>
      <w:r>
        <w:t>om alle adviezen steeds schriftelijk over te maken aan het lokaal bestuur</w:t>
      </w:r>
      <w:r w:rsidR="007C7832">
        <w:t>,</w:t>
      </w:r>
    </w:p>
    <w:p w:rsidR="00F101C2" w:rsidRDefault="00F101C2" w:rsidP="007C7832">
      <w:pPr>
        <w:pStyle w:val="Lijstalinea"/>
        <w:numPr>
          <w:ilvl w:val="0"/>
          <w:numId w:val="4"/>
        </w:numPr>
        <w:spacing w:line="360" w:lineRule="auto"/>
        <w:jc w:val="both"/>
      </w:pPr>
      <w:r>
        <w:t xml:space="preserve">om in alle adviezen een geargumenteerd standpunt te formuleren; zij vermelden op welke wijze het advies tot stand is gekomen en welke betrokkenen en/of </w:t>
      </w:r>
      <w:r w:rsidR="007C7832">
        <w:t>deskundigen geraadpleegd werden,</w:t>
      </w:r>
    </w:p>
    <w:p w:rsidR="00F101C2" w:rsidRDefault="00637F5E" w:rsidP="007C7832">
      <w:pPr>
        <w:pStyle w:val="Lijstalinea"/>
        <w:numPr>
          <w:ilvl w:val="0"/>
          <w:numId w:val="4"/>
        </w:numPr>
        <w:spacing w:line="360" w:lineRule="auto"/>
        <w:jc w:val="both"/>
      </w:pPr>
      <w:r>
        <w:t>om, indien van toepassing,</w:t>
      </w:r>
      <w:r w:rsidR="00F101C2">
        <w:t xml:space="preserve"> in adviezen geargumenteerde minderheidsstandpunten op te nemen,</w:t>
      </w:r>
    </w:p>
    <w:p w:rsidR="00F101C2" w:rsidRDefault="00F101C2" w:rsidP="007C7832">
      <w:pPr>
        <w:pStyle w:val="Lijstalinea"/>
        <w:numPr>
          <w:ilvl w:val="0"/>
          <w:numId w:val="4"/>
        </w:numPr>
        <w:spacing w:line="360" w:lineRule="auto"/>
        <w:jc w:val="both"/>
      </w:pPr>
      <w:r>
        <w:t xml:space="preserve">om mee te werken aan alle andere inspraakinitiatieven (hoorzittingen, enquêtes, …) van het </w:t>
      </w:r>
      <w:r w:rsidR="003A7DFF">
        <w:t>lokaal bestuur</w:t>
      </w:r>
      <w:r>
        <w:t xml:space="preserve"> in het kader van het gemeentelijk ouderenbeleid</w:t>
      </w:r>
      <w:r w:rsidR="007C7832">
        <w:t>.</w:t>
      </w:r>
    </w:p>
    <w:p w:rsidR="006E0811" w:rsidRDefault="006E0811" w:rsidP="006E0811">
      <w:pPr>
        <w:spacing w:line="360" w:lineRule="auto"/>
        <w:jc w:val="both"/>
      </w:pPr>
    </w:p>
    <w:p w:rsidR="00F101C2" w:rsidRPr="00F101C2" w:rsidRDefault="00F101C2" w:rsidP="007C7832">
      <w:pPr>
        <w:spacing w:line="360" w:lineRule="auto"/>
        <w:jc w:val="both"/>
        <w:rPr>
          <w:b/>
        </w:rPr>
      </w:pPr>
      <w:r w:rsidRPr="00F101C2">
        <w:rPr>
          <w:b/>
        </w:rPr>
        <w:t>2.3 Termijnen</w:t>
      </w:r>
    </w:p>
    <w:p w:rsidR="006E0811" w:rsidRDefault="00F101C2" w:rsidP="007C7832">
      <w:pPr>
        <w:spacing w:line="360" w:lineRule="auto"/>
        <w:jc w:val="both"/>
      </w:pPr>
      <w:r>
        <w:t xml:space="preserve">De ouderenraad brengt adviezen op vraag van het lokaal bestuur in beginsel uit binnen een termijn van </w:t>
      </w:r>
      <w:sdt>
        <w:sdtPr>
          <w:id w:val="1700356474"/>
          <w:placeholder>
            <w:docPart w:val="DefaultPlaceholder_1081868574"/>
          </w:placeholder>
          <w:text/>
        </w:sdtPr>
        <w:sdtEndPr/>
        <w:sdtContent>
          <w:r w:rsidR="007C7832">
            <w:t>[aantal]</w:t>
          </w:r>
        </w:sdtContent>
      </w:sdt>
      <w:r w:rsidR="007C7832">
        <w:t xml:space="preserve"> </w:t>
      </w:r>
      <w:r>
        <w:t xml:space="preserve">weken, te rekenen vanaf de datum van aankomst van de adviesvraag bij de ouderenraad. Het lokaal bestuur brengt zijn gemotiveerde antwoorden op adviezen van de ouderenraad in beginsel uit binnen een termijn van </w:t>
      </w:r>
      <w:sdt>
        <w:sdtPr>
          <w:id w:val="-324747441"/>
          <w:placeholder>
            <w:docPart w:val="DefaultPlaceholder_1081868574"/>
          </w:placeholder>
          <w:text/>
        </w:sdtPr>
        <w:sdtEndPr/>
        <w:sdtContent>
          <w:r w:rsidR="007C7832">
            <w:t>[aantal]</w:t>
          </w:r>
        </w:sdtContent>
      </w:sdt>
      <w:r w:rsidR="007C7832">
        <w:t xml:space="preserve"> </w:t>
      </w:r>
      <w:r>
        <w:t xml:space="preserve">weken, te rekenen vanaf de datum van aankomst van het advies bij het </w:t>
      </w:r>
      <w:r w:rsidR="003A7DFF">
        <w:t>lokaal bestuur</w:t>
      </w:r>
      <w:r>
        <w:t xml:space="preserve">. Op verzoek van een van de partijen en in onderling overleg kan deze termijn gemotiveerd ingekort of verlengd worden. </w:t>
      </w:r>
    </w:p>
    <w:p w:rsidR="006E0811" w:rsidRDefault="006E0811" w:rsidP="007C7832">
      <w:pPr>
        <w:spacing w:line="360" w:lineRule="auto"/>
        <w:jc w:val="both"/>
      </w:pPr>
    </w:p>
    <w:p w:rsidR="00F101C2" w:rsidRPr="006E0811" w:rsidRDefault="002571CE" w:rsidP="006E0811">
      <w:pPr>
        <w:spacing w:line="360" w:lineRule="auto"/>
        <w:jc w:val="both"/>
        <w:rPr>
          <w:b/>
        </w:rPr>
      </w:pPr>
      <w:r w:rsidRPr="006E0811">
        <w:rPr>
          <w:b/>
        </w:rPr>
        <w:t>Artikel 3 – Toegang tot informatie</w:t>
      </w:r>
    </w:p>
    <w:p w:rsidR="002571CE" w:rsidRPr="006E0811" w:rsidRDefault="002571CE" w:rsidP="006E0811">
      <w:pPr>
        <w:spacing w:line="360" w:lineRule="auto"/>
        <w:jc w:val="both"/>
        <w:rPr>
          <w:b/>
        </w:rPr>
      </w:pPr>
      <w:r w:rsidRPr="006E0811">
        <w:rPr>
          <w:b/>
        </w:rPr>
        <w:t>3.1 Informatie uit het lokaal bestuur</w:t>
      </w:r>
    </w:p>
    <w:p w:rsidR="002571CE" w:rsidRDefault="002571CE" w:rsidP="006E0811">
      <w:pPr>
        <w:spacing w:line="360" w:lineRule="auto"/>
        <w:jc w:val="both"/>
      </w:pPr>
      <w:r>
        <w:t>Om de ouderenraad in de gelegenheid te stellen om het lokaal ouderenbeleid op een behoorlijke manier op te volgen, zal het lokaal bestuur de ouderenraad voort</w:t>
      </w:r>
      <w:r w:rsidR="00B22AC6">
        <w:t>durend, tijdig en volledig informeren over alle dossiers en beleidsontwikkelingen in verband met het ouderenbeleid.</w:t>
      </w:r>
    </w:p>
    <w:p w:rsidR="00B22AC6" w:rsidRDefault="00B22AC6" w:rsidP="006E0811">
      <w:pPr>
        <w:spacing w:line="360" w:lineRule="auto"/>
        <w:jc w:val="both"/>
      </w:pPr>
      <w:r>
        <w:t xml:space="preserve">Daarvoor verbindt het </w:t>
      </w:r>
      <w:r w:rsidR="003A7DFF">
        <w:t>lokaal bestuur</w:t>
      </w:r>
      <w:r>
        <w:t xml:space="preserve"> zich er toe:</w:t>
      </w:r>
    </w:p>
    <w:p w:rsidR="00B22AC6" w:rsidRDefault="00B22AC6" w:rsidP="006E0811">
      <w:pPr>
        <w:pStyle w:val="Lijstalinea"/>
        <w:numPr>
          <w:ilvl w:val="0"/>
          <w:numId w:val="6"/>
        </w:numPr>
        <w:spacing w:line="360" w:lineRule="auto"/>
        <w:jc w:val="both"/>
      </w:pPr>
      <w:r>
        <w:t xml:space="preserve">om de agendapunten en de notulen van de gemeenteraad ter beschikking te stellen van de </w:t>
      </w:r>
      <w:r w:rsidR="003A7DFF">
        <w:t>ouderenraad</w:t>
      </w:r>
      <w:r w:rsidR="00461463">
        <w:t xml:space="preserve"> op hetzelfde moment</w:t>
      </w:r>
      <w:r>
        <w:t xml:space="preserve"> dat deze documenten naar de leden van de verschillende organen worden verzonden. De procedure hiervoor is: </w:t>
      </w:r>
      <w:sdt>
        <w:sdtPr>
          <w:id w:val="-1803227648"/>
          <w:placeholder>
            <w:docPart w:val="DefaultPlaceholder_1081868574"/>
          </w:placeholder>
          <w:showingPlcHdr/>
          <w:text/>
        </w:sdtPr>
        <w:sdtEndPr/>
        <w:sdtContent>
          <w:r w:rsidRPr="006E0811">
            <w:t>Klik hier als u tekst wilt invoeren.</w:t>
          </w:r>
        </w:sdtContent>
      </w:sdt>
    </w:p>
    <w:p w:rsidR="00B22AC6" w:rsidRDefault="00B22AC6" w:rsidP="006E0811">
      <w:pPr>
        <w:pStyle w:val="Lijstalinea"/>
        <w:numPr>
          <w:ilvl w:val="0"/>
          <w:numId w:val="6"/>
        </w:numPr>
        <w:spacing w:line="360" w:lineRule="auto"/>
        <w:jc w:val="both"/>
      </w:pPr>
      <w:r>
        <w:lastRenderedPageBreak/>
        <w:t>om verslag uit te brengen over relevante agendapunten van het college van burgemeester en schepene</w:t>
      </w:r>
      <w:r w:rsidR="00330319">
        <w:t>n met betrekking tot beleid met een impact op ouderen</w:t>
      </w:r>
      <w:r>
        <w:t xml:space="preserve">. </w:t>
      </w:r>
    </w:p>
    <w:p w:rsidR="00B22AC6" w:rsidRDefault="00B22AC6" w:rsidP="006E0811">
      <w:pPr>
        <w:spacing w:line="360" w:lineRule="auto"/>
        <w:jc w:val="both"/>
      </w:pPr>
      <w:r>
        <w:t>Om de ouderenraad in de gelegenheid te stellen haar adviezen op een behoorlijke manier vorm te geven, verbindt het lokaal bestuur zich er verder toe:</w:t>
      </w:r>
    </w:p>
    <w:p w:rsidR="00B22AC6" w:rsidRDefault="00B22AC6" w:rsidP="006E0811">
      <w:pPr>
        <w:pStyle w:val="Lijstalinea"/>
        <w:numPr>
          <w:ilvl w:val="0"/>
          <w:numId w:val="7"/>
        </w:numPr>
        <w:spacing w:line="360" w:lineRule="auto"/>
        <w:jc w:val="both"/>
      </w:pPr>
      <w:r>
        <w:t xml:space="preserve">om de ouderenraad te informeren over de inhoud van het </w:t>
      </w:r>
      <w:r w:rsidR="00330319">
        <w:t>beleid met een impact op ouderen</w:t>
      </w:r>
      <w:r>
        <w:t>,</w:t>
      </w:r>
    </w:p>
    <w:p w:rsidR="00B22AC6" w:rsidRDefault="00B22AC6" w:rsidP="006E0811">
      <w:pPr>
        <w:pStyle w:val="Lijstalinea"/>
        <w:numPr>
          <w:ilvl w:val="0"/>
          <w:numId w:val="7"/>
        </w:numPr>
        <w:spacing w:line="360" w:lineRule="auto"/>
        <w:jc w:val="both"/>
      </w:pPr>
      <w:r>
        <w:t xml:space="preserve">om spontaan de nodige informatie en documenten te voorzien wanneer zij de ouderenraad om advies vraagt; daarvoor geldt volgende procedure </w:t>
      </w:r>
      <w:sdt>
        <w:sdtPr>
          <w:id w:val="-1958872560"/>
          <w:placeholder>
            <w:docPart w:val="DefaultPlaceholder_1081868574"/>
          </w:placeholder>
          <w:showingPlcHdr/>
          <w:text/>
        </w:sdtPr>
        <w:sdtEndPr/>
        <w:sdtContent>
          <w:r w:rsidRPr="006E0811">
            <w:t>Klik hier als u tekst wilt invoeren.</w:t>
          </w:r>
        </w:sdtContent>
      </w:sdt>
    </w:p>
    <w:p w:rsidR="00B22AC6" w:rsidRDefault="00B22AC6" w:rsidP="006E0811">
      <w:pPr>
        <w:pStyle w:val="Lijstalinea"/>
        <w:numPr>
          <w:ilvl w:val="0"/>
          <w:numId w:val="7"/>
        </w:numPr>
        <w:spacing w:line="360" w:lineRule="auto"/>
        <w:jc w:val="both"/>
      </w:pPr>
      <w:r>
        <w:t>om de ouderenraad te informeren over de randvoorwaarden met betrekking tot het advies: wat is het financiële en juridische kader, wat staat al vast, wat is de uiterste datum van inlevering van advies, …,</w:t>
      </w:r>
    </w:p>
    <w:p w:rsidR="00B22AC6" w:rsidRDefault="00B22AC6" w:rsidP="006E0811">
      <w:pPr>
        <w:pStyle w:val="Lijstalinea"/>
        <w:numPr>
          <w:ilvl w:val="0"/>
          <w:numId w:val="7"/>
        </w:numPr>
        <w:spacing w:line="360" w:lineRule="auto"/>
        <w:jc w:val="both"/>
      </w:pPr>
      <w:r>
        <w:t xml:space="preserve">om schriftelijke vragen van de ouderenraad voor (bijkomende) informatie binnen </w:t>
      </w:r>
      <w:sdt>
        <w:sdtPr>
          <w:id w:val="-1574895633"/>
          <w:placeholder>
            <w:docPart w:val="DefaultPlaceholder_1081868574"/>
          </w:placeholder>
          <w:text/>
        </w:sdtPr>
        <w:sdtEndPr/>
        <w:sdtContent>
          <w:r>
            <w:t>[aantal]</w:t>
          </w:r>
        </w:sdtContent>
      </w:sdt>
      <w:r>
        <w:t xml:space="preserve"> weken te beantwoorden door de gevraagde informatie schriftelijk te bezorgen of de wettelijke bezwaren tegen informatieverstrekking schriftelijk mee te delen.</w:t>
      </w:r>
    </w:p>
    <w:p w:rsidR="00B22AC6" w:rsidRDefault="00B22AC6" w:rsidP="006E0811">
      <w:pPr>
        <w:pStyle w:val="Lijstalinea"/>
        <w:numPr>
          <w:ilvl w:val="0"/>
          <w:numId w:val="7"/>
        </w:numPr>
        <w:spacing w:line="360" w:lineRule="auto"/>
        <w:jc w:val="both"/>
      </w:pPr>
      <w:r>
        <w:t xml:space="preserve">Daarnaast hebben de leden van de ouderenraad voor wat betreft bestuursdocumenten ook recht op inzage, toelichting en afschrift (kopie) op basis van de regelgeving inzake openbaarheid van bestuur. </w:t>
      </w:r>
    </w:p>
    <w:p w:rsidR="006E0811" w:rsidRDefault="006E0811" w:rsidP="006E0811">
      <w:pPr>
        <w:spacing w:line="360" w:lineRule="auto"/>
        <w:jc w:val="both"/>
      </w:pPr>
    </w:p>
    <w:p w:rsidR="00B22AC6" w:rsidRPr="006E0811" w:rsidRDefault="00B22AC6" w:rsidP="006E0811">
      <w:pPr>
        <w:spacing w:line="360" w:lineRule="auto"/>
        <w:jc w:val="both"/>
        <w:rPr>
          <w:b/>
        </w:rPr>
      </w:pPr>
      <w:r w:rsidRPr="006E0811">
        <w:rPr>
          <w:b/>
        </w:rPr>
        <w:t>3.2</w:t>
      </w:r>
      <w:r w:rsidR="00667672" w:rsidRPr="006E0811">
        <w:rPr>
          <w:b/>
        </w:rPr>
        <w:t xml:space="preserve"> Informatie uit de ouderen</w:t>
      </w:r>
      <w:r w:rsidRPr="006E0811">
        <w:rPr>
          <w:b/>
        </w:rPr>
        <w:t>raad</w:t>
      </w:r>
    </w:p>
    <w:p w:rsidR="00B22AC6" w:rsidRDefault="00B22AC6" w:rsidP="006E0811">
      <w:pPr>
        <w:spacing w:line="360" w:lineRule="auto"/>
        <w:jc w:val="both"/>
      </w:pPr>
      <w:r>
        <w:t xml:space="preserve">Om de opvolging van de advieswerking voor het lokaal bestuur mogelijk te </w:t>
      </w:r>
      <w:r w:rsidR="00667672">
        <w:t>maken, verbindt de ouderen</w:t>
      </w:r>
      <w:r>
        <w:t>raad zich ertoe:</w:t>
      </w:r>
    </w:p>
    <w:p w:rsidR="00B22AC6" w:rsidRDefault="00B22AC6" w:rsidP="006E0811">
      <w:pPr>
        <w:pStyle w:val="Lijstalinea"/>
        <w:numPr>
          <w:ilvl w:val="0"/>
          <w:numId w:val="8"/>
        </w:numPr>
        <w:spacing w:line="360" w:lineRule="auto"/>
        <w:jc w:val="both"/>
      </w:pPr>
      <w:r>
        <w:t xml:space="preserve">om het lokaal bestuur op geregelde tijdstippen te informeren over werkzaamheden in het kader van haar adviestaak door de agenda en verslagen van de vergaderingen </w:t>
      </w:r>
      <w:r w:rsidR="00667672">
        <w:t xml:space="preserve">te bezorgen aan </w:t>
      </w:r>
      <w:sdt>
        <w:sdtPr>
          <w:id w:val="-1495568581"/>
          <w:placeholder>
            <w:docPart w:val="DefaultPlaceholder_1081868574"/>
          </w:placeholder>
          <w:text/>
        </w:sdtPr>
        <w:sdtEndPr/>
        <w:sdtContent>
          <w:r w:rsidR="00667672">
            <w:t>[vertegenwoordiger lokaal bestuur]</w:t>
          </w:r>
        </w:sdtContent>
      </w:sdt>
      <w:r w:rsidR="00667672">
        <w:t>. Alleszins worden de verslagen en einddocumenten van de ouderenraad meegedeeld aan de gemeenteraad,</w:t>
      </w:r>
    </w:p>
    <w:p w:rsidR="00667672" w:rsidRDefault="00667672" w:rsidP="006E0811">
      <w:pPr>
        <w:pStyle w:val="Lijstalinea"/>
        <w:numPr>
          <w:ilvl w:val="0"/>
          <w:numId w:val="8"/>
        </w:numPr>
        <w:spacing w:line="360" w:lineRule="auto"/>
        <w:jc w:val="both"/>
      </w:pPr>
      <w:r>
        <w:t>om alle betrokkenen in een vroeg stadium te informeren over de opmaak van een advies.</w:t>
      </w:r>
    </w:p>
    <w:p w:rsidR="006E0811" w:rsidRDefault="006E0811" w:rsidP="006E0811">
      <w:pPr>
        <w:spacing w:line="360" w:lineRule="auto"/>
        <w:jc w:val="both"/>
      </w:pPr>
    </w:p>
    <w:p w:rsidR="00667672" w:rsidRPr="006E0811" w:rsidRDefault="00667672" w:rsidP="006E0811">
      <w:pPr>
        <w:spacing w:line="360" w:lineRule="auto"/>
        <w:jc w:val="both"/>
        <w:rPr>
          <w:b/>
        </w:rPr>
      </w:pPr>
      <w:r w:rsidRPr="006E0811">
        <w:rPr>
          <w:b/>
        </w:rPr>
        <w:t>3.3 Gezamenlijk beleidsoverleg</w:t>
      </w:r>
    </w:p>
    <w:p w:rsidR="00667672" w:rsidRDefault="00667672" w:rsidP="006E0811">
      <w:pPr>
        <w:spacing w:line="360" w:lineRule="auto"/>
        <w:jc w:val="both"/>
      </w:pPr>
      <w:r>
        <w:t xml:space="preserve">Voor een goede samenwerking en communicatie tussen het lokaal bestuur en de ouderenraad, wordt regelmatig een beleidsoverleg geagendeerd tussen de bevoegde schepen en de ouderenraad. </w:t>
      </w:r>
    </w:p>
    <w:p w:rsidR="00461463" w:rsidRDefault="00461463" w:rsidP="006E0811">
      <w:pPr>
        <w:spacing w:line="360" w:lineRule="auto"/>
        <w:jc w:val="both"/>
      </w:pPr>
    </w:p>
    <w:p w:rsidR="00667672" w:rsidRPr="006E0811" w:rsidRDefault="00667672" w:rsidP="006E0811">
      <w:pPr>
        <w:spacing w:line="360" w:lineRule="auto"/>
        <w:jc w:val="both"/>
        <w:rPr>
          <w:b/>
        </w:rPr>
      </w:pPr>
      <w:r w:rsidRPr="006E0811">
        <w:rPr>
          <w:b/>
        </w:rPr>
        <w:lastRenderedPageBreak/>
        <w:t>Artikel 4 – Ondersteuning van de ouderenraad</w:t>
      </w:r>
    </w:p>
    <w:p w:rsidR="00667672" w:rsidRDefault="00667672" w:rsidP="006E0811">
      <w:pPr>
        <w:spacing w:line="360" w:lineRule="auto"/>
        <w:jc w:val="both"/>
      </w:pPr>
      <w:r>
        <w:t>Om de ouderenraad te ondersteunen in haar taak, verbindt het lokaal bestuur zich er toe:</w:t>
      </w:r>
    </w:p>
    <w:p w:rsidR="00667672" w:rsidRDefault="00667672" w:rsidP="006E0811">
      <w:pPr>
        <w:pStyle w:val="Lijstalinea"/>
        <w:numPr>
          <w:ilvl w:val="0"/>
          <w:numId w:val="9"/>
        </w:numPr>
        <w:spacing w:line="360" w:lineRule="auto"/>
        <w:jc w:val="both"/>
      </w:pPr>
      <w:r>
        <w:t xml:space="preserve">jaarlijks een werkingstoelage van </w:t>
      </w:r>
      <w:sdt>
        <w:sdtPr>
          <w:id w:val="-1586374639"/>
          <w:placeholder>
            <w:docPart w:val="DefaultPlaceholder_1081868574"/>
          </w:placeholder>
          <w:text/>
        </w:sdtPr>
        <w:sdtEndPr/>
        <w:sdtContent>
          <w:r>
            <w:t>[bedrag]</w:t>
          </w:r>
        </w:sdtContent>
      </w:sdt>
      <w:r>
        <w:t xml:space="preserve"> voor de ouderenraad te voorzien in de begroting. Het </w:t>
      </w:r>
      <w:r w:rsidR="003A7DFF">
        <w:t>lokaal bestuur</w:t>
      </w:r>
      <w:r>
        <w:t xml:space="preserve"> controleert de besteding van deze middelen,</w:t>
      </w:r>
    </w:p>
    <w:p w:rsidR="00667672" w:rsidRDefault="00667672" w:rsidP="006E0811">
      <w:pPr>
        <w:pStyle w:val="Lijstalinea"/>
        <w:numPr>
          <w:ilvl w:val="0"/>
          <w:numId w:val="9"/>
        </w:numPr>
        <w:spacing w:line="360" w:lineRule="auto"/>
        <w:jc w:val="both"/>
      </w:pPr>
      <w:r>
        <w:t>de nodige administratieve ondersteuning, inhoudelijke en procesmatige begeleiding te voorzien voor de ouderenraad,</w:t>
      </w:r>
    </w:p>
    <w:p w:rsidR="00667672" w:rsidRDefault="00667672" w:rsidP="006E0811">
      <w:pPr>
        <w:pStyle w:val="Lijstalinea"/>
        <w:numPr>
          <w:ilvl w:val="0"/>
          <w:numId w:val="9"/>
        </w:numPr>
        <w:spacing w:line="360" w:lineRule="auto"/>
        <w:jc w:val="both"/>
      </w:pPr>
      <w:r>
        <w:t xml:space="preserve">de nodige materiële steun te voorzien zoals gratis gebruik van gemeentelijke vergaderlokalen, didactisch materiaal en apparatuur, … voor </w:t>
      </w:r>
      <w:r w:rsidR="00330319">
        <w:t>samenkomsten van de ouderenraad</w:t>
      </w:r>
      <w:r>
        <w:t>, dagelijks bestuur en werkgroepen,</w:t>
      </w:r>
    </w:p>
    <w:p w:rsidR="00667672" w:rsidRDefault="00667672" w:rsidP="006E0811">
      <w:pPr>
        <w:pStyle w:val="Lijstalinea"/>
        <w:numPr>
          <w:ilvl w:val="0"/>
          <w:numId w:val="9"/>
        </w:numPr>
        <w:spacing w:line="360" w:lineRule="auto"/>
        <w:jc w:val="both"/>
      </w:pPr>
      <w:r>
        <w:t>een verzekering af te sluiten voor de “leden-vrijwilligers” van de ouderenraad (conform regelgeving vrijwill</w:t>
      </w:r>
      <w:r w:rsidR="00637F5E">
        <w:t>igerswerk),</w:t>
      </w:r>
    </w:p>
    <w:p w:rsidR="00637F5E" w:rsidRDefault="00637F5E" w:rsidP="006E0811">
      <w:pPr>
        <w:pStyle w:val="Lijstalinea"/>
        <w:numPr>
          <w:ilvl w:val="0"/>
          <w:numId w:val="9"/>
        </w:numPr>
        <w:spacing w:line="360" w:lineRule="auto"/>
        <w:jc w:val="both"/>
      </w:pPr>
      <w:r>
        <w:t>de deelname aan de Regionale Platformen Ouderenbeleidsparticipatie te ondersteunen.</w:t>
      </w:r>
    </w:p>
    <w:p w:rsidR="006E0811" w:rsidRDefault="006E0811" w:rsidP="006E0811">
      <w:pPr>
        <w:spacing w:line="360" w:lineRule="auto"/>
        <w:jc w:val="both"/>
      </w:pPr>
    </w:p>
    <w:p w:rsidR="00667672" w:rsidRPr="006E0811" w:rsidRDefault="00667672" w:rsidP="006E0811">
      <w:pPr>
        <w:spacing w:line="360" w:lineRule="auto"/>
        <w:jc w:val="both"/>
        <w:rPr>
          <w:b/>
        </w:rPr>
      </w:pPr>
      <w:r w:rsidRPr="006E0811">
        <w:rPr>
          <w:b/>
        </w:rPr>
        <w:t xml:space="preserve">Artikel </w:t>
      </w:r>
      <w:r w:rsidR="002A5D9E">
        <w:rPr>
          <w:b/>
        </w:rPr>
        <w:t>5 – Communicatie met de ouderen</w:t>
      </w:r>
      <w:r w:rsidRPr="006E0811">
        <w:rPr>
          <w:b/>
        </w:rPr>
        <w:t>bevolking</w:t>
      </w:r>
    </w:p>
    <w:p w:rsidR="00667672" w:rsidRDefault="00667672" w:rsidP="006E0811">
      <w:pPr>
        <w:spacing w:line="360" w:lineRule="auto"/>
        <w:jc w:val="both"/>
      </w:pPr>
      <w:r>
        <w:t xml:space="preserve">Het lokaal bestuur publiceert minstens </w:t>
      </w:r>
      <w:sdt>
        <w:sdtPr>
          <w:id w:val="941500478"/>
          <w:placeholder>
            <w:docPart w:val="DefaultPlaceholder_1081868574"/>
          </w:placeholder>
        </w:sdtPr>
        <w:sdtEndPr/>
        <w:sdtContent>
          <w:sdt>
            <w:sdtPr>
              <w:id w:val="-1209803847"/>
              <w:placeholder>
                <w:docPart w:val="DefaultPlaceholder_1081868574"/>
              </w:placeholder>
              <w:text/>
            </w:sdtPr>
            <w:sdtEndPr/>
            <w:sdtContent>
              <w:r>
                <w:t>[aantal]</w:t>
              </w:r>
            </w:sdtContent>
          </w:sdt>
        </w:sdtContent>
      </w:sdt>
      <w:r>
        <w:t xml:space="preserve"> maal per jaar begrijpbare en toegankelijke informatie over de </w:t>
      </w:r>
      <w:r w:rsidR="00330319">
        <w:t xml:space="preserve">recente evoluties in het lokale beleid met een impact op ouderen </w:t>
      </w:r>
      <w:bookmarkStart w:id="0" w:name="_GoBack"/>
      <w:bookmarkEnd w:id="0"/>
      <w:r>
        <w:t xml:space="preserve">via de gemeentelijke informatiekanalen: informatieblad, website, … De afspraak hierover is </w:t>
      </w:r>
      <w:sdt>
        <w:sdtPr>
          <w:id w:val="-992641790"/>
          <w:placeholder>
            <w:docPart w:val="DefaultPlaceholder_1081868574"/>
          </w:placeholder>
          <w:showingPlcHdr/>
          <w:text/>
        </w:sdtPr>
        <w:sdtEndPr/>
        <w:sdtContent>
          <w:r w:rsidRPr="006E0811">
            <w:t>Klik hier als u tekst wilt invoeren.</w:t>
          </w:r>
        </w:sdtContent>
      </w:sdt>
    </w:p>
    <w:p w:rsidR="00667672" w:rsidRDefault="00667672" w:rsidP="006E0811">
      <w:pPr>
        <w:spacing w:line="360" w:lineRule="auto"/>
        <w:jc w:val="both"/>
      </w:pPr>
      <w:r>
        <w:t>De ouderenraad communiceert minstens</w:t>
      </w:r>
      <w:r w:rsidR="006E0811">
        <w:t xml:space="preserve"> </w:t>
      </w:r>
      <w:sdt>
        <w:sdtPr>
          <w:id w:val="355243564"/>
          <w:placeholder>
            <w:docPart w:val="DefaultPlaceholder_1081868574"/>
          </w:placeholder>
          <w:text/>
        </w:sdtPr>
        <w:sdtEndPr/>
        <w:sdtContent>
          <w:r w:rsidR="006E0811">
            <w:t>[</w:t>
          </w:r>
          <w:r>
            <w:t>aantal</w:t>
          </w:r>
          <w:r w:rsidR="006E0811">
            <w:t>]</w:t>
          </w:r>
        </w:sdtContent>
      </w:sdt>
      <w:r>
        <w:t xml:space="preserve"> </w:t>
      </w:r>
      <w:r w:rsidR="006E0811">
        <w:t xml:space="preserve">maal per jaar met de achterban over de adviesopdracht via de daarvoor beschikbare kanalen: overleg ouderenorganisaties, krantje </w:t>
      </w:r>
      <w:r w:rsidR="003A7DFF">
        <w:t>ouderenraad</w:t>
      </w:r>
      <w:r w:rsidR="006E0811">
        <w:t xml:space="preserve">, open seniorenvergaderingen, … De afspraak hierover is </w:t>
      </w:r>
      <w:sdt>
        <w:sdtPr>
          <w:id w:val="1231432803"/>
          <w:placeholder>
            <w:docPart w:val="DefaultPlaceholder_1081868574"/>
          </w:placeholder>
          <w:showingPlcHdr/>
          <w:text/>
        </w:sdtPr>
        <w:sdtEndPr/>
        <w:sdtContent>
          <w:r w:rsidR="006E0811" w:rsidRPr="006E0811">
            <w:t>Klik hier als u tekst wilt invoeren.</w:t>
          </w:r>
        </w:sdtContent>
      </w:sdt>
    </w:p>
    <w:p w:rsidR="006E0811" w:rsidRDefault="006E0811" w:rsidP="006E0811">
      <w:pPr>
        <w:spacing w:line="360" w:lineRule="auto"/>
        <w:jc w:val="both"/>
      </w:pPr>
    </w:p>
    <w:p w:rsidR="006E0811" w:rsidRPr="006E0811" w:rsidRDefault="006E0811" w:rsidP="006E0811">
      <w:pPr>
        <w:spacing w:line="360" w:lineRule="auto"/>
        <w:jc w:val="both"/>
        <w:rPr>
          <w:b/>
        </w:rPr>
      </w:pPr>
      <w:r w:rsidRPr="006E0811">
        <w:rPr>
          <w:b/>
        </w:rPr>
        <w:t>Artikel 6 – Aanpassen van de afsprakennota</w:t>
      </w:r>
    </w:p>
    <w:p w:rsidR="006E0811" w:rsidRDefault="006E0811" w:rsidP="006E0811">
      <w:pPr>
        <w:spacing w:line="360" w:lineRule="auto"/>
        <w:jc w:val="both"/>
      </w:pPr>
      <w:r>
        <w:t>Eventuele wijzigingen aan deze afsprakennota kunnen slechts worden aangebracht indien beide partijen akkoord gaan.</w:t>
      </w:r>
    </w:p>
    <w:sectPr w:rsidR="006E08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811" w:rsidRDefault="006E0811" w:rsidP="006E0811">
      <w:pPr>
        <w:spacing w:after="0" w:line="240" w:lineRule="auto"/>
      </w:pPr>
      <w:r>
        <w:separator/>
      </w:r>
    </w:p>
  </w:endnote>
  <w:endnote w:type="continuationSeparator" w:id="0">
    <w:p w:rsidR="006E0811" w:rsidRDefault="006E0811" w:rsidP="006E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636091"/>
      <w:docPartObj>
        <w:docPartGallery w:val="Page Numbers (Bottom of Page)"/>
        <w:docPartUnique/>
      </w:docPartObj>
    </w:sdtPr>
    <w:sdtEndPr/>
    <w:sdtContent>
      <w:p w:rsidR="006E0811" w:rsidRDefault="006E0811">
        <w:pPr>
          <w:pStyle w:val="Voettekst"/>
          <w:jc w:val="right"/>
        </w:pPr>
        <w:r>
          <w:fldChar w:fldCharType="begin"/>
        </w:r>
        <w:r>
          <w:instrText>PAGE   \* MERGEFORMAT</w:instrText>
        </w:r>
        <w:r>
          <w:fldChar w:fldCharType="separate"/>
        </w:r>
        <w:r w:rsidR="00386A3D" w:rsidRPr="00386A3D">
          <w:rPr>
            <w:noProof/>
            <w:lang w:val="nl-NL"/>
          </w:rPr>
          <w:t>1</w:t>
        </w:r>
        <w:r>
          <w:fldChar w:fldCharType="end"/>
        </w:r>
      </w:p>
    </w:sdtContent>
  </w:sdt>
  <w:p w:rsidR="006E0811" w:rsidRDefault="006E08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811" w:rsidRDefault="006E0811" w:rsidP="006E0811">
      <w:pPr>
        <w:spacing w:after="0" w:line="240" w:lineRule="auto"/>
      </w:pPr>
      <w:r>
        <w:separator/>
      </w:r>
    </w:p>
  </w:footnote>
  <w:footnote w:type="continuationSeparator" w:id="0">
    <w:p w:rsidR="006E0811" w:rsidRDefault="006E0811" w:rsidP="006E0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A30"/>
    <w:multiLevelType w:val="hybridMultilevel"/>
    <w:tmpl w:val="65AE486E"/>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E1F3C70"/>
    <w:multiLevelType w:val="hybridMultilevel"/>
    <w:tmpl w:val="D0341A46"/>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7C74955"/>
    <w:multiLevelType w:val="hybridMultilevel"/>
    <w:tmpl w:val="EF16CE8A"/>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B5E2542"/>
    <w:multiLevelType w:val="multilevel"/>
    <w:tmpl w:val="EF52D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E3E5B10"/>
    <w:multiLevelType w:val="hybridMultilevel"/>
    <w:tmpl w:val="8E920CBC"/>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B71446C"/>
    <w:multiLevelType w:val="hybridMultilevel"/>
    <w:tmpl w:val="DEFE523E"/>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C9F5097"/>
    <w:multiLevelType w:val="hybridMultilevel"/>
    <w:tmpl w:val="02EC727A"/>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F6553D3"/>
    <w:multiLevelType w:val="hybridMultilevel"/>
    <w:tmpl w:val="FC481B66"/>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F92597F"/>
    <w:multiLevelType w:val="hybridMultilevel"/>
    <w:tmpl w:val="56489D48"/>
    <w:lvl w:ilvl="0" w:tplc="90D6D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7"/>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EB"/>
    <w:rsid w:val="00247188"/>
    <w:rsid w:val="002571CE"/>
    <w:rsid w:val="002A5D9E"/>
    <w:rsid w:val="00330319"/>
    <w:rsid w:val="00386A3D"/>
    <w:rsid w:val="003A7DFF"/>
    <w:rsid w:val="00461463"/>
    <w:rsid w:val="00637F5E"/>
    <w:rsid w:val="00667672"/>
    <w:rsid w:val="006E0811"/>
    <w:rsid w:val="007C7832"/>
    <w:rsid w:val="00B22AC6"/>
    <w:rsid w:val="00CB1808"/>
    <w:rsid w:val="00F101C2"/>
    <w:rsid w:val="00F869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2C4C8-AB8C-491A-9F53-21607D4C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69EB"/>
    <w:pPr>
      <w:ind w:left="720"/>
      <w:contextualSpacing/>
    </w:pPr>
  </w:style>
  <w:style w:type="character" w:styleId="Tekstvantijdelijkeaanduiding">
    <w:name w:val="Placeholder Text"/>
    <w:basedOn w:val="Standaardalinea-lettertype"/>
    <w:uiPriority w:val="99"/>
    <w:semiHidden/>
    <w:rsid w:val="007C7832"/>
    <w:rPr>
      <w:color w:val="808080"/>
    </w:rPr>
  </w:style>
  <w:style w:type="paragraph" w:styleId="Koptekst">
    <w:name w:val="header"/>
    <w:basedOn w:val="Standaard"/>
    <w:link w:val="KoptekstChar"/>
    <w:uiPriority w:val="99"/>
    <w:unhideWhenUsed/>
    <w:rsid w:val="006E08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811"/>
  </w:style>
  <w:style w:type="paragraph" w:styleId="Voettekst">
    <w:name w:val="footer"/>
    <w:basedOn w:val="Standaard"/>
    <w:link w:val="VoettekstChar"/>
    <w:uiPriority w:val="99"/>
    <w:unhideWhenUsed/>
    <w:rsid w:val="006E08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811"/>
  </w:style>
  <w:style w:type="paragraph" w:styleId="Ballontekst">
    <w:name w:val="Balloon Text"/>
    <w:basedOn w:val="Standaard"/>
    <w:link w:val="BallontekstChar"/>
    <w:uiPriority w:val="99"/>
    <w:semiHidden/>
    <w:unhideWhenUsed/>
    <w:rsid w:val="003303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0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6BF3CC4A-7992-4F25-B0BD-72B3B63A2E30}"/>
      </w:docPartPr>
      <w:docPartBody>
        <w:p w:rsidR="00CB1019" w:rsidRDefault="0093251C">
          <w:r w:rsidRPr="00A0572C">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1C"/>
    <w:rsid w:val="0093251C"/>
    <w:rsid w:val="00CB10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325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1076</Words>
  <Characters>5924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IlseJ</dc:creator>
  <cp:keywords/>
  <dc:description/>
  <cp:lastModifiedBy>IlseJ</cp:lastModifiedBy>
  <cp:revision>7</cp:revision>
  <cp:lastPrinted>2019-02-01T07:51:00Z</cp:lastPrinted>
  <dcterms:created xsi:type="dcterms:W3CDTF">2019-01-03T15:28:00Z</dcterms:created>
  <dcterms:modified xsi:type="dcterms:W3CDTF">2019-02-01T08:10:00Z</dcterms:modified>
</cp:coreProperties>
</file>