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929C" w14:textId="3A8895FF" w:rsidR="00221D80" w:rsidRDefault="00221D80" w:rsidP="00221D80">
      <w:pPr>
        <w:pStyle w:val="Kop1"/>
      </w:pPr>
      <w:r>
        <w:t>Memor</w:t>
      </w:r>
      <w:r w:rsidR="0079793B">
        <w:t>a</w:t>
      </w:r>
      <w:r>
        <w:t xml:space="preserve">ndum – seniorenraad Arendonk </w:t>
      </w:r>
      <w:r w:rsidR="00331370">
        <w:t xml:space="preserve"> (AMBITIENOTA)</w:t>
      </w:r>
    </w:p>
    <w:p w14:paraId="524782B4" w14:textId="1AD530F6" w:rsidR="006B75AF" w:rsidRDefault="006B75AF" w:rsidP="006B75AF">
      <w:pPr>
        <w:pStyle w:val="Kop2"/>
      </w:pPr>
      <w:r>
        <w:t>Inleiding</w:t>
      </w:r>
    </w:p>
    <w:p w14:paraId="18D86FAD" w14:textId="23DC3770" w:rsidR="00415C45" w:rsidRDefault="00415C45" w:rsidP="00221D80">
      <w:pPr>
        <w:rPr>
          <w:rFonts w:asciiTheme="minorHAnsi" w:hAnsiTheme="minorHAnsi" w:cs="Segoe UI"/>
        </w:rPr>
      </w:pPr>
      <w:r w:rsidRPr="00415C45">
        <w:rPr>
          <w:rFonts w:asciiTheme="minorHAnsi" w:hAnsiTheme="minorHAnsi" w:cs="Segoe UI"/>
        </w:rPr>
        <w:t>De vergrijzing in onze gemeente Arendonk vraagt om een weloverwogen beleid dat gericht is op het welzijn van onze oudere inwoners. D</w:t>
      </w:r>
      <w:r>
        <w:rPr>
          <w:rFonts w:asciiTheme="minorHAnsi" w:hAnsiTheme="minorHAnsi" w:cs="Segoe UI"/>
        </w:rPr>
        <w:t>it memorandum</w:t>
      </w:r>
      <w:r w:rsidRPr="00415C45">
        <w:rPr>
          <w:rFonts w:asciiTheme="minorHAnsi" w:hAnsiTheme="minorHAnsi" w:cs="Segoe UI"/>
        </w:rPr>
        <w:t xml:space="preserve"> heeft als doel een levensloopbestendige, inclusieve en leefbare gemeenschap te creëren waarin ouderen volwaardig kunnen participeren.</w:t>
      </w:r>
    </w:p>
    <w:p w14:paraId="76A8A54F" w14:textId="77777777" w:rsidR="00415C45" w:rsidRPr="00415C45" w:rsidRDefault="00415C45" w:rsidP="00221D80">
      <w:pPr>
        <w:rPr>
          <w:rFonts w:asciiTheme="minorHAnsi" w:hAnsiTheme="minorHAnsi"/>
        </w:rPr>
      </w:pPr>
    </w:p>
    <w:p w14:paraId="3A40BCA4" w14:textId="675DE99F" w:rsidR="00221D80" w:rsidRDefault="00221D80" w:rsidP="00221D80">
      <w:pPr>
        <w:rPr>
          <w:rStyle w:val="Zwaar"/>
          <w:rFonts w:asciiTheme="minorHAnsi" w:hAnsiTheme="minorHAnsi" w:cs="Open Sans"/>
          <w:b w:val="0"/>
          <w:bCs w:val="0"/>
          <w:color w:val="000000"/>
        </w:rPr>
      </w:pPr>
      <w:r>
        <w:t xml:space="preserve">We schrijven dit memorandum vanuit de </w:t>
      </w:r>
      <w:proofErr w:type="spellStart"/>
      <w:r>
        <w:t>IN-groep</w:t>
      </w:r>
      <w:proofErr w:type="spellEnd"/>
      <w:r>
        <w:t xml:space="preserve">. </w:t>
      </w:r>
      <w:r w:rsidRPr="00221D80">
        <w:rPr>
          <w:rStyle w:val="Zwaar"/>
          <w:rFonts w:asciiTheme="minorHAnsi" w:hAnsiTheme="minorHAnsi" w:cs="Open Sans"/>
          <w:b w:val="0"/>
          <w:bCs w:val="0"/>
          <w:color w:val="000000"/>
        </w:rPr>
        <w:t xml:space="preserve">Sinds 2019 bestaat de </w:t>
      </w:r>
      <w:r>
        <w:rPr>
          <w:rStyle w:val="Zwaar"/>
          <w:rFonts w:asciiTheme="minorHAnsi" w:hAnsiTheme="minorHAnsi" w:cs="Open Sans"/>
          <w:b w:val="0"/>
          <w:bCs w:val="0"/>
          <w:color w:val="000000"/>
        </w:rPr>
        <w:t>seniorenraad</w:t>
      </w:r>
      <w:r w:rsidRPr="00221D80">
        <w:rPr>
          <w:rStyle w:val="Zwaar"/>
          <w:rFonts w:asciiTheme="minorHAnsi" w:hAnsiTheme="minorHAnsi" w:cs="Open Sans"/>
          <w:b w:val="0"/>
          <w:bCs w:val="0"/>
          <w:color w:val="000000"/>
        </w:rPr>
        <w:t xml:space="preserve"> van </w:t>
      </w:r>
      <w:r>
        <w:rPr>
          <w:rStyle w:val="Zwaar"/>
          <w:rFonts w:asciiTheme="minorHAnsi" w:hAnsiTheme="minorHAnsi" w:cs="Open Sans"/>
          <w:b w:val="0"/>
          <w:bCs w:val="0"/>
          <w:color w:val="000000"/>
        </w:rPr>
        <w:t xml:space="preserve">onze </w:t>
      </w:r>
      <w:r w:rsidRPr="00221D80">
        <w:rPr>
          <w:rStyle w:val="Zwaar"/>
          <w:rFonts w:asciiTheme="minorHAnsi" w:hAnsiTheme="minorHAnsi" w:cs="Open Sans"/>
          <w:b w:val="0"/>
          <w:bCs w:val="0"/>
          <w:color w:val="000000"/>
        </w:rPr>
        <w:t xml:space="preserve">gemeente uit drie groepen: de </w:t>
      </w:r>
      <w:proofErr w:type="spellStart"/>
      <w:r w:rsidRPr="00221D80">
        <w:rPr>
          <w:rStyle w:val="Zwaar"/>
          <w:rFonts w:asciiTheme="minorHAnsi" w:hAnsiTheme="minorHAnsi" w:cs="Open Sans"/>
          <w:b w:val="0"/>
          <w:bCs w:val="0"/>
          <w:color w:val="000000"/>
        </w:rPr>
        <w:t>IN-groep</w:t>
      </w:r>
      <w:proofErr w:type="spellEnd"/>
      <w:r w:rsidRPr="00221D80">
        <w:rPr>
          <w:rStyle w:val="Zwaar"/>
          <w:rFonts w:asciiTheme="minorHAnsi" w:hAnsiTheme="minorHAnsi" w:cs="Open Sans"/>
          <w:b w:val="0"/>
          <w:bCs w:val="0"/>
          <w:color w:val="000000"/>
        </w:rPr>
        <w:t xml:space="preserve"> schrijft adviezen, de groep vrijetijd zorgt voor activiteiten en de kerngroep behoudt het overzich</w:t>
      </w:r>
      <w:r>
        <w:rPr>
          <w:rStyle w:val="Zwaar"/>
          <w:rFonts w:asciiTheme="minorHAnsi" w:hAnsiTheme="minorHAnsi" w:cs="Open Sans"/>
          <w:b w:val="0"/>
          <w:bCs w:val="0"/>
          <w:color w:val="000000"/>
        </w:rPr>
        <w:t xml:space="preserve">t. De </w:t>
      </w:r>
      <w:proofErr w:type="spellStart"/>
      <w:r>
        <w:rPr>
          <w:rStyle w:val="Zwaar"/>
          <w:rFonts w:asciiTheme="minorHAnsi" w:hAnsiTheme="minorHAnsi" w:cs="Open Sans"/>
          <w:b w:val="0"/>
          <w:bCs w:val="0"/>
          <w:color w:val="000000"/>
        </w:rPr>
        <w:t>IN-groep</w:t>
      </w:r>
      <w:proofErr w:type="spellEnd"/>
      <w:r>
        <w:rPr>
          <w:rStyle w:val="Zwaar"/>
          <w:rFonts w:asciiTheme="minorHAnsi" w:hAnsiTheme="minorHAnsi" w:cs="Open Sans"/>
          <w:b w:val="0"/>
          <w:bCs w:val="0"/>
          <w:color w:val="000000"/>
        </w:rPr>
        <w:t xml:space="preserve"> staat voor, inspiratie, inzicht en inspraak.</w:t>
      </w:r>
    </w:p>
    <w:p w14:paraId="266A4F18" w14:textId="77777777" w:rsidR="00221D80" w:rsidRPr="00221D80" w:rsidRDefault="00221D80" w:rsidP="00221D80">
      <w:pPr>
        <w:rPr>
          <w:rFonts w:asciiTheme="minorHAnsi" w:hAnsiTheme="minorHAnsi" w:cs="Open Sans"/>
          <w:b/>
          <w:bCs/>
          <w:color w:val="000000"/>
        </w:rPr>
      </w:pPr>
    </w:p>
    <w:p w14:paraId="7A0322A2" w14:textId="0FA77E7B" w:rsidR="00221D80" w:rsidRDefault="00221D80" w:rsidP="00221D80">
      <w:r>
        <w:t>Voor dit memorandum baseren we ons op volgende gegevens</w:t>
      </w:r>
      <w:r w:rsidR="00415C45">
        <w:t>:</w:t>
      </w:r>
    </w:p>
    <w:p w14:paraId="678E9C22" w14:textId="6F82CC29" w:rsidR="00221D80" w:rsidRPr="00221D80" w:rsidRDefault="00221D80" w:rsidP="00221D80">
      <w:pPr>
        <w:pStyle w:val="Lijstalinea"/>
        <w:numPr>
          <w:ilvl w:val="0"/>
          <w:numId w:val="2"/>
        </w:numPr>
      </w:pPr>
      <w:r w:rsidRPr="00221D80">
        <w:rPr>
          <w:rFonts w:eastAsia="Times New Roman"/>
          <w:lang w:eastAsia="nl-BE"/>
        </w:rPr>
        <w:t>Bevraging dansnamiddag</w:t>
      </w:r>
      <w:r>
        <w:rPr>
          <w:rFonts w:eastAsia="Times New Roman"/>
          <w:lang w:eastAsia="nl-BE"/>
        </w:rPr>
        <w:t xml:space="preserve"> seniorenraad</w:t>
      </w:r>
    </w:p>
    <w:p w14:paraId="25541B29" w14:textId="16360B63" w:rsidR="00221D80" w:rsidRPr="00221D80" w:rsidRDefault="00221D80" w:rsidP="00221D80">
      <w:pPr>
        <w:pStyle w:val="Lijstalinea"/>
        <w:numPr>
          <w:ilvl w:val="0"/>
          <w:numId w:val="2"/>
        </w:numPr>
      </w:pPr>
      <w:r w:rsidRPr="00221D80">
        <w:rPr>
          <w:rFonts w:eastAsia="Times New Roman"/>
          <w:lang w:eastAsia="nl-BE"/>
        </w:rPr>
        <w:t xml:space="preserve">Onderzoek </w:t>
      </w:r>
      <w:r w:rsidR="00F163E5">
        <w:rPr>
          <w:rFonts w:eastAsia="Times New Roman"/>
          <w:lang w:eastAsia="nl-BE"/>
        </w:rPr>
        <w:t>T</w:t>
      </w:r>
      <w:r w:rsidRPr="00221D80">
        <w:rPr>
          <w:rFonts w:eastAsia="Times New Roman"/>
          <w:lang w:eastAsia="nl-BE"/>
        </w:rPr>
        <w:t xml:space="preserve">homas </w:t>
      </w:r>
      <w:r w:rsidR="00F163E5">
        <w:rPr>
          <w:rFonts w:eastAsia="Times New Roman"/>
          <w:lang w:eastAsia="nl-BE"/>
        </w:rPr>
        <w:t>M</w:t>
      </w:r>
      <w:r w:rsidRPr="00221D80">
        <w:rPr>
          <w:rFonts w:eastAsia="Times New Roman"/>
          <w:lang w:eastAsia="nl-BE"/>
        </w:rPr>
        <w:t>ore</w:t>
      </w:r>
      <w:r>
        <w:rPr>
          <w:rFonts w:eastAsia="Times New Roman"/>
          <w:lang w:eastAsia="nl-BE"/>
        </w:rPr>
        <w:t xml:space="preserve"> – Ouder worden in Arendonk</w:t>
      </w:r>
    </w:p>
    <w:p w14:paraId="053736B7" w14:textId="77777777" w:rsidR="00221D80" w:rsidRPr="00221D80" w:rsidRDefault="00221D80" w:rsidP="00221D80">
      <w:pPr>
        <w:pStyle w:val="Lijstalinea"/>
        <w:numPr>
          <w:ilvl w:val="0"/>
          <w:numId w:val="2"/>
        </w:numPr>
      </w:pPr>
      <w:r w:rsidRPr="00221D80">
        <w:rPr>
          <w:rFonts w:eastAsia="Times New Roman"/>
          <w:lang w:eastAsia="nl-BE"/>
        </w:rPr>
        <w:t>Vlaamse ouderenraad</w:t>
      </w:r>
    </w:p>
    <w:p w14:paraId="7509D1A6" w14:textId="27ABEB62" w:rsidR="00221D80" w:rsidRPr="00415C45" w:rsidRDefault="00221D80" w:rsidP="00221D80">
      <w:pPr>
        <w:pStyle w:val="Lijstalinea"/>
        <w:numPr>
          <w:ilvl w:val="0"/>
          <w:numId w:val="2"/>
        </w:numPr>
      </w:pPr>
      <w:r w:rsidRPr="00221D80">
        <w:rPr>
          <w:rFonts w:eastAsia="Times New Roman"/>
          <w:lang w:eastAsia="nl-BE"/>
        </w:rPr>
        <w:t>Verslag</w:t>
      </w:r>
      <w:r>
        <w:rPr>
          <w:rFonts w:eastAsia="Times New Roman"/>
          <w:lang w:eastAsia="nl-BE"/>
        </w:rPr>
        <w:t>en</w:t>
      </w:r>
      <w:r w:rsidRPr="00221D80">
        <w:rPr>
          <w:rFonts w:eastAsia="Times New Roman"/>
          <w:lang w:eastAsia="nl-BE"/>
        </w:rPr>
        <w:t xml:space="preserve"> RPO</w:t>
      </w:r>
      <w:r>
        <w:rPr>
          <w:rFonts w:eastAsia="Times New Roman"/>
          <w:lang w:eastAsia="nl-BE"/>
        </w:rPr>
        <w:t xml:space="preserve"> – regionaal platform ouderenbeleidsparticipatie</w:t>
      </w:r>
    </w:p>
    <w:p w14:paraId="0971D902" w14:textId="1C3BB680" w:rsidR="00415C45" w:rsidRDefault="00415C45" w:rsidP="00415C45">
      <w:r>
        <w:t>Sommige hiervan zullen we als bijlage toevoegen.</w:t>
      </w:r>
    </w:p>
    <w:p w14:paraId="5A5673A2" w14:textId="77777777" w:rsidR="00221D80" w:rsidRPr="002A2A46" w:rsidRDefault="00221D80" w:rsidP="00221D80">
      <w:pPr>
        <w:rPr>
          <w:rFonts w:asciiTheme="minorHAnsi" w:hAnsiTheme="minorHAnsi"/>
        </w:rPr>
      </w:pPr>
    </w:p>
    <w:p w14:paraId="42524F3D" w14:textId="0E0464DA" w:rsidR="002A2A46" w:rsidRPr="002A2A46" w:rsidRDefault="002A2A46" w:rsidP="00221D80">
      <w:pPr>
        <w:rPr>
          <w:rFonts w:asciiTheme="minorHAnsi" w:hAnsiTheme="minorHAnsi"/>
        </w:rPr>
      </w:pPr>
      <w:r w:rsidRPr="002A2A46">
        <w:rPr>
          <w:rFonts w:asciiTheme="minorHAnsi" w:hAnsiTheme="minorHAnsi" w:cs="Segoe UI"/>
        </w:rPr>
        <w:t xml:space="preserve">Met de toenemende grijze druk in Arendonk benadrukken wij het belang van het activeren van senioren in het beleid. Het Lokaal Dienstencentrum Durgebont heeft al stappen gezet in participatieve werkwijzen en heeft een </w:t>
      </w:r>
      <w:proofErr w:type="spellStart"/>
      <w:r w:rsidRPr="002A2A46">
        <w:rPr>
          <w:rFonts w:asciiTheme="minorHAnsi" w:hAnsiTheme="minorHAnsi" w:cs="Segoe UI"/>
        </w:rPr>
        <w:t>langetermijnactieplan</w:t>
      </w:r>
      <w:proofErr w:type="spellEnd"/>
      <w:r w:rsidRPr="002A2A46">
        <w:rPr>
          <w:rFonts w:asciiTheme="minorHAnsi" w:hAnsiTheme="minorHAnsi" w:cs="Segoe UI"/>
        </w:rPr>
        <w:t xml:space="preserve"> opgesteld, waarvan de doelstellingen in de bijgevoegde </w:t>
      </w:r>
      <w:proofErr w:type="spellStart"/>
      <w:r w:rsidRPr="002A2A46">
        <w:rPr>
          <w:rFonts w:asciiTheme="minorHAnsi" w:hAnsiTheme="minorHAnsi" w:cs="Segoe UI"/>
        </w:rPr>
        <w:t>infographic</w:t>
      </w:r>
      <w:proofErr w:type="spellEnd"/>
      <w:r w:rsidRPr="002A2A46">
        <w:rPr>
          <w:rFonts w:asciiTheme="minorHAnsi" w:hAnsiTheme="minorHAnsi" w:cs="Segoe UI"/>
        </w:rPr>
        <w:t xml:space="preserve"> kort worden samengevat, samen met een tijdspad. We vragen uw aandacht voor deze inspanningen, met de kanttekening dat aanpassingen mogelijk zijn op basis van andere projecten en actuele behoeften, en benadrukken dat de </w:t>
      </w:r>
      <w:proofErr w:type="spellStart"/>
      <w:r w:rsidRPr="002A2A46">
        <w:rPr>
          <w:rFonts w:asciiTheme="minorHAnsi" w:hAnsiTheme="minorHAnsi" w:cs="Segoe UI"/>
        </w:rPr>
        <w:t>IN-groep</w:t>
      </w:r>
      <w:proofErr w:type="spellEnd"/>
      <w:r w:rsidRPr="002A2A46">
        <w:rPr>
          <w:rFonts w:asciiTheme="minorHAnsi" w:hAnsiTheme="minorHAnsi" w:cs="Segoe UI"/>
        </w:rPr>
        <w:t xml:space="preserve"> hier nauw bij betrokken is.</w:t>
      </w:r>
    </w:p>
    <w:p w14:paraId="01476928" w14:textId="2B99C57A" w:rsidR="00221D80" w:rsidRDefault="00221D80" w:rsidP="00221D80"/>
    <w:p w14:paraId="389E4092" w14:textId="0D8586C0" w:rsidR="00221D80" w:rsidRDefault="00221D80" w:rsidP="00221D80">
      <w:r>
        <w:t>Volgende zaken zijn aandachtpunten die we graag meegeven in het nieuw meerjarenplan dat opgesteld zal worden in 2026-2031.</w:t>
      </w:r>
    </w:p>
    <w:p w14:paraId="568F3011" w14:textId="4E33DE7B" w:rsidR="006B75AF" w:rsidRDefault="006B75AF" w:rsidP="00221D80"/>
    <w:p w14:paraId="36EAFA83" w14:textId="1F6D2D66" w:rsidR="006B75AF" w:rsidRDefault="006B75AF" w:rsidP="006B75AF">
      <w:pPr>
        <w:pStyle w:val="Kop2"/>
      </w:pPr>
      <w:r>
        <w:t>Demografische analyse</w:t>
      </w:r>
    </w:p>
    <w:p w14:paraId="3A735754" w14:textId="03C5319B" w:rsidR="006B75AF" w:rsidRPr="006B75AF" w:rsidRDefault="006B75AF" w:rsidP="00221D80">
      <w:pPr>
        <w:rPr>
          <w:rFonts w:asciiTheme="minorHAnsi" w:hAnsiTheme="minorHAnsi"/>
        </w:rPr>
      </w:pPr>
      <w:r w:rsidRPr="006B75AF">
        <w:rPr>
          <w:rFonts w:asciiTheme="minorHAnsi" w:hAnsiTheme="minorHAnsi" w:cs="Segoe UI"/>
        </w:rPr>
        <w:t>Uit de demografische analyse blijkt dat de leeftijdsgroep van 65 jaar en ouder in Arendonk aanzienlijk groeit. Er is een diversiteit aan ouderen, variërend in gezondheid en sociaaleconomische status. Ook groeit het</w:t>
      </w:r>
      <w:r w:rsidR="00F163E5">
        <w:rPr>
          <w:rFonts w:asciiTheme="minorHAnsi" w:hAnsiTheme="minorHAnsi" w:cs="Segoe UI"/>
        </w:rPr>
        <w:t xml:space="preserve"> aantal </w:t>
      </w:r>
      <w:r w:rsidR="00295D49">
        <w:rPr>
          <w:rFonts w:asciiTheme="minorHAnsi" w:hAnsiTheme="minorHAnsi" w:cs="Segoe UI"/>
        </w:rPr>
        <w:t>alleenstaanden</w:t>
      </w:r>
      <w:r w:rsidRPr="006B75AF">
        <w:rPr>
          <w:rFonts w:asciiTheme="minorHAnsi" w:hAnsiTheme="minorHAnsi" w:cs="Segoe UI"/>
        </w:rPr>
        <w:t>.</w:t>
      </w:r>
      <w:r w:rsidR="00D63D18">
        <w:rPr>
          <w:rFonts w:asciiTheme="minorHAnsi" w:hAnsiTheme="minorHAnsi" w:cs="Segoe UI"/>
        </w:rPr>
        <w:t xml:space="preserve"> Hier </w:t>
      </w:r>
      <w:r w:rsidR="00295D49">
        <w:rPr>
          <w:rFonts w:asciiTheme="minorHAnsi" w:hAnsiTheme="minorHAnsi" w:cs="Segoe UI"/>
        </w:rPr>
        <w:t>zullen</w:t>
      </w:r>
      <w:r w:rsidR="00D63D18">
        <w:rPr>
          <w:rFonts w:asciiTheme="minorHAnsi" w:hAnsiTheme="minorHAnsi" w:cs="Segoe UI"/>
        </w:rPr>
        <w:t xml:space="preserve"> we blijvend rekening mee houden.</w:t>
      </w:r>
    </w:p>
    <w:p w14:paraId="1D3E2649" w14:textId="744F8732" w:rsidR="00221D80" w:rsidRDefault="00221D80" w:rsidP="00221D80"/>
    <w:p w14:paraId="2A0290B6" w14:textId="3271A1C8" w:rsidR="00221D80" w:rsidRDefault="006B75AF" w:rsidP="006B75AF">
      <w:pPr>
        <w:pStyle w:val="Kop2"/>
      </w:pPr>
      <w:r>
        <w:t>Woonomgeving – langer thuis wonen</w:t>
      </w:r>
    </w:p>
    <w:p w14:paraId="24A023B1" w14:textId="68D366C1" w:rsidR="00C26356" w:rsidRDefault="00D63D18" w:rsidP="00D63D18">
      <w:r>
        <w:t xml:space="preserve">Het is belangrijk om onze burgers </w:t>
      </w:r>
      <w:r w:rsidR="00C26356">
        <w:t xml:space="preserve">preventief </w:t>
      </w:r>
      <w:r>
        <w:t>o</w:t>
      </w:r>
      <w:r w:rsidR="00F163E5">
        <w:t>p</w:t>
      </w:r>
      <w:r>
        <w:t xml:space="preserve"> de hoogte te brengen van de </w:t>
      </w:r>
      <w:r w:rsidR="00295D49">
        <w:t>mogelijkheden</w:t>
      </w:r>
      <w:r>
        <w:t xml:space="preserve"> over zo lang mogelijk thuis wonen. De mensen sensibiliseren </w:t>
      </w:r>
      <w:r w:rsidR="00C26356">
        <w:t>om hier tijdig over na te denken.</w:t>
      </w:r>
      <w:r>
        <w:t xml:space="preserve"> Vooraf meer informeren over de mogelijkheden, subsidie aanvragen en ondersteuning van zorg.</w:t>
      </w:r>
      <w:r w:rsidR="00C26356">
        <w:t xml:space="preserve"> Ook de verschillende woonvormen zijn hier een aspect van</w:t>
      </w:r>
      <w:r w:rsidR="00716A97">
        <w:t xml:space="preserve"> vb. service flats, co-</w:t>
      </w:r>
      <w:proofErr w:type="spellStart"/>
      <w:r w:rsidR="00716A97">
        <w:t>housing</w:t>
      </w:r>
      <w:proofErr w:type="spellEnd"/>
      <w:r w:rsidR="00716A97">
        <w:t xml:space="preserve">, </w:t>
      </w:r>
      <w:proofErr w:type="spellStart"/>
      <w:r w:rsidR="00716A97">
        <w:t>zorgwonen</w:t>
      </w:r>
      <w:proofErr w:type="spellEnd"/>
      <w:r w:rsidR="00716A97">
        <w:t>,…</w:t>
      </w:r>
    </w:p>
    <w:p w14:paraId="47FEDCCB" w14:textId="17692D8B" w:rsidR="00D63D18" w:rsidRDefault="00D63D18" w:rsidP="00D63D18"/>
    <w:p w14:paraId="30841D9A" w14:textId="2B689553" w:rsidR="00D63D18" w:rsidRDefault="00D63D18" w:rsidP="00D63D18">
      <w:r>
        <w:t>Zo moeten we ook de kwaliteit van wonen meer bewaken. Vaak zijn de huurwoning</w:t>
      </w:r>
      <w:r w:rsidR="00F163E5">
        <w:t>en</w:t>
      </w:r>
      <w:r>
        <w:t xml:space="preserve"> niet volgens de normen of wonen mensen niet in veilige en aangepaste omstandigheden.</w:t>
      </w:r>
    </w:p>
    <w:p w14:paraId="36D009B7" w14:textId="041C5C97" w:rsidR="006B75AF" w:rsidRDefault="006B75AF" w:rsidP="006B75AF"/>
    <w:p w14:paraId="4F18B1A5" w14:textId="44940595" w:rsidR="006B75AF" w:rsidRDefault="006B75AF" w:rsidP="00D63D18">
      <w:pPr>
        <w:pStyle w:val="Kop2"/>
      </w:pPr>
      <w:r>
        <w:t>Zorg en gezondheid</w:t>
      </w:r>
    </w:p>
    <w:p w14:paraId="74710DA1" w14:textId="4F5B3121" w:rsidR="006B75AF" w:rsidRDefault="006B75AF" w:rsidP="006B75AF">
      <w:pPr>
        <w:rPr>
          <w:rFonts w:eastAsia="Times New Roman"/>
        </w:rPr>
      </w:pPr>
      <w:r>
        <w:t xml:space="preserve">De vermaatschappelijking van de zorg zal een grote opdracht zijn de komende jaren. </w:t>
      </w:r>
      <w:r w:rsidRPr="00E137E3">
        <w:rPr>
          <w:rFonts w:eastAsia="Times New Roman"/>
        </w:rPr>
        <w:t xml:space="preserve">De huidige residentiële voorzieningen voor senioren zijn te vaak op alleenstaanden voorzien. Door de vergrijzing zullen meer koppels opvang en ondersteuning nodig hebben.  </w:t>
      </w:r>
    </w:p>
    <w:p w14:paraId="787897B3" w14:textId="674B2F8F" w:rsidR="00295D49" w:rsidRDefault="00295D49" w:rsidP="006B75AF">
      <w:pPr>
        <w:rPr>
          <w:rFonts w:eastAsia="Times New Roman"/>
        </w:rPr>
      </w:pPr>
      <w:r>
        <w:rPr>
          <w:rFonts w:eastAsia="Times New Roman"/>
        </w:rPr>
        <w:t xml:space="preserve">Daarnaast is onze maatschappij ook niet </w:t>
      </w:r>
      <w:r w:rsidR="000B3D2E">
        <w:rPr>
          <w:rFonts w:eastAsia="Times New Roman"/>
        </w:rPr>
        <w:t>voorbereid</w:t>
      </w:r>
      <w:r>
        <w:rPr>
          <w:rFonts w:eastAsia="Times New Roman"/>
        </w:rPr>
        <w:t xml:space="preserve"> op een grote groep alleenstaande</w:t>
      </w:r>
      <w:r w:rsidR="00F163E5">
        <w:rPr>
          <w:rFonts w:eastAsia="Times New Roman"/>
        </w:rPr>
        <w:t>n</w:t>
      </w:r>
      <w:r>
        <w:rPr>
          <w:rFonts w:eastAsia="Times New Roman"/>
        </w:rPr>
        <w:t xml:space="preserve">. Dit </w:t>
      </w:r>
      <w:r w:rsidR="00F163E5">
        <w:rPr>
          <w:rFonts w:eastAsia="Times New Roman"/>
        </w:rPr>
        <w:t xml:space="preserve">heeft betrekking op </w:t>
      </w:r>
      <w:r>
        <w:rPr>
          <w:rFonts w:eastAsia="Times New Roman"/>
        </w:rPr>
        <w:t>verschillende aspecten</w:t>
      </w:r>
      <w:r w:rsidR="00F163E5">
        <w:rPr>
          <w:rFonts w:eastAsia="Times New Roman"/>
        </w:rPr>
        <w:t xml:space="preserve">: </w:t>
      </w:r>
      <w:r w:rsidR="000B3D2E">
        <w:rPr>
          <w:rFonts w:eastAsia="Times New Roman"/>
        </w:rPr>
        <w:t>financieel, woning, leefsituatie,…</w:t>
      </w:r>
    </w:p>
    <w:p w14:paraId="3024D126" w14:textId="77777777" w:rsidR="006B75AF" w:rsidRDefault="006B75AF" w:rsidP="006B75AF">
      <w:pPr>
        <w:rPr>
          <w:rFonts w:eastAsia="Times New Roman"/>
        </w:rPr>
      </w:pPr>
      <w:r>
        <w:rPr>
          <w:rFonts w:eastAsia="Times New Roman"/>
        </w:rPr>
        <w:t>Er zijn grote tekorten in de zorg, hier moet ook nog een haalbaar antwoord op komen.</w:t>
      </w:r>
    </w:p>
    <w:p w14:paraId="0F787BCB" w14:textId="1C1A1087" w:rsidR="006B75AF" w:rsidRDefault="006B75AF" w:rsidP="006B75AF">
      <w:pPr>
        <w:rPr>
          <w:rFonts w:eastAsia="Times New Roman"/>
        </w:rPr>
      </w:pPr>
      <w:r>
        <w:rPr>
          <w:rFonts w:eastAsia="Times New Roman"/>
        </w:rPr>
        <w:lastRenderedPageBreak/>
        <w:t>Het aantal mantelzorgers groeit met de jaren. Vanuit de gemeente is het nodig om de mantelzorger meer te ondersteunen</w:t>
      </w:r>
      <w:r w:rsidR="00D63D18">
        <w:rPr>
          <w:rFonts w:eastAsia="Times New Roman"/>
        </w:rPr>
        <w:t xml:space="preserve"> en de verschillende zorgpartners samen te brengen. Vb. PNZA</w:t>
      </w:r>
    </w:p>
    <w:p w14:paraId="34351B9C" w14:textId="1C31DE2F" w:rsidR="006B75AF" w:rsidRDefault="006B75AF" w:rsidP="006B75AF"/>
    <w:p w14:paraId="402576D5" w14:textId="03A0B94D" w:rsidR="006B75AF" w:rsidRDefault="006B75AF" w:rsidP="00D63D18">
      <w:pPr>
        <w:pStyle w:val="Kop2"/>
      </w:pPr>
      <w:r>
        <w:t>Sociale participatie</w:t>
      </w:r>
    </w:p>
    <w:p w14:paraId="5D851CC4" w14:textId="1AAF29FE" w:rsidR="006B75AF" w:rsidRDefault="006B75AF" w:rsidP="006B75AF">
      <w:pPr>
        <w:rPr>
          <w:rFonts w:eastAsia="Times New Roman"/>
        </w:rPr>
      </w:pPr>
      <w:r>
        <w:rPr>
          <w:rFonts w:eastAsia="Times New Roman"/>
        </w:rPr>
        <w:t>Buurtgerichte zorg is niet meer weg te denken in onze maatschappij. Het Lokaal</w:t>
      </w:r>
      <w:r w:rsidR="00F163E5">
        <w:rPr>
          <w:rFonts w:eastAsia="Times New Roman"/>
        </w:rPr>
        <w:t xml:space="preserve"> </w:t>
      </w:r>
      <w:r>
        <w:rPr>
          <w:rFonts w:eastAsia="Times New Roman"/>
        </w:rPr>
        <w:t>dienstencentrum werkt actief in de buurtwerking. Vanuit de buurt is er vaak nood aan meer lokale ontmoetingsplaatsen en</w:t>
      </w:r>
      <w:r w:rsidR="00F163E5">
        <w:rPr>
          <w:rFonts w:eastAsia="Times New Roman"/>
        </w:rPr>
        <w:t xml:space="preserve"> een</w:t>
      </w:r>
      <w:r>
        <w:rPr>
          <w:rFonts w:eastAsia="Times New Roman"/>
        </w:rPr>
        <w:t xml:space="preserve"> toegankelijk vrijetijd</w:t>
      </w:r>
      <w:r w:rsidR="00F163E5">
        <w:rPr>
          <w:rFonts w:eastAsia="Times New Roman"/>
        </w:rPr>
        <w:t>s</w:t>
      </w:r>
      <w:r>
        <w:rPr>
          <w:rFonts w:eastAsia="Times New Roman"/>
        </w:rPr>
        <w:t xml:space="preserve">aanbod in de buurt om de sociale cohesie te versterken. </w:t>
      </w:r>
    </w:p>
    <w:p w14:paraId="57FE26A7" w14:textId="77777777" w:rsidR="006B75AF" w:rsidRDefault="006B75AF" w:rsidP="006B75AF">
      <w:pPr>
        <w:rPr>
          <w:rFonts w:eastAsia="Times New Roman"/>
        </w:rPr>
      </w:pPr>
    </w:p>
    <w:p w14:paraId="31005E64" w14:textId="77777777" w:rsidR="00D63D18" w:rsidRDefault="006B75AF" w:rsidP="006B75AF">
      <w:pPr>
        <w:rPr>
          <w:rFonts w:asciiTheme="minorHAnsi" w:hAnsiTheme="minorHAnsi" w:cs="Segoe UI"/>
        </w:rPr>
      </w:pPr>
      <w:r w:rsidRPr="00D63D18">
        <w:rPr>
          <w:rFonts w:asciiTheme="minorHAnsi" w:eastAsia="Times New Roman" w:hAnsiTheme="minorHAnsi"/>
        </w:rPr>
        <w:t xml:space="preserve">De huidige buurtverenigingen hierin ondersteunen is hier ook een grote oefening. </w:t>
      </w:r>
      <w:r w:rsidRPr="00D63D18">
        <w:rPr>
          <w:rFonts w:asciiTheme="minorHAnsi" w:hAnsiTheme="minorHAnsi" w:cs="Segoe UI"/>
        </w:rPr>
        <w:t xml:space="preserve">Het beleid stimuleert sociale participatie door het ondersteunen van bestaande sociale activiteiten, het creëren van ontmoetingsplaatsen, en het faciliteren van initiatieven die eenzaamheid onder ouderen tegengaan. </w:t>
      </w:r>
    </w:p>
    <w:p w14:paraId="72A19D76" w14:textId="77777777" w:rsidR="00D63D18" w:rsidRDefault="00D63D18" w:rsidP="006B75AF">
      <w:pPr>
        <w:rPr>
          <w:rFonts w:asciiTheme="minorHAnsi" w:hAnsiTheme="minorHAnsi" w:cs="Segoe UI"/>
        </w:rPr>
      </w:pPr>
    </w:p>
    <w:p w14:paraId="12CF2DD3" w14:textId="22AEEBA8" w:rsidR="006B75AF" w:rsidRPr="00D63D18" w:rsidRDefault="006B75AF" w:rsidP="006B75AF">
      <w:pPr>
        <w:rPr>
          <w:rFonts w:asciiTheme="minorHAnsi" w:hAnsiTheme="minorHAnsi" w:cs="Segoe UI"/>
        </w:rPr>
      </w:pPr>
      <w:r w:rsidRPr="00D63D18">
        <w:rPr>
          <w:rFonts w:asciiTheme="minorHAnsi" w:hAnsiTheme="minorHAnsi" w:cs="Segoe UI"/>
        </w:rPr>
        <w:t>Daarnaast wordt ingezet op het betrekken van ouderen bij lokale besluitvorming en activiteiten.</w:t>
      </w:r>
      <w:r w:rsidR="00D63D18">
        <w:rPr>
          <w:rFonts w:asciiTheme="minorHAnsi" w:hAnsiTheme="minorHAnsi" w:cs="Segoe UI"/>
        </w:rPr>
        <w:t xml:space="preserve"> Dit doen we al goed door onze seniorenraad en het ouderenonderzoek </w:t>
      </w:r>
      <w:r w:rsidR="00956D59">
        <w:rPr>
          <w:rFonts w:asciiTheme="minorHAnsi" w:hAnsiTheme="minorHAnsi" w:cs="Segoe UI"/>
        </w:rPr>
        <w:t>‘Ouder worden in Arendonk’.</w:t>
      </w:r>
    </w:p>
    <w:p w14:paraId="172A7E8A" w14:textId="5445274F" w:rsidR="006B75AF" w:rsidRDefault="006B75AF" w:rsidP="006B75AF">
      <w:pPr>
        <w:rPr>
          <w:rFonts w:ascii="Segoe UI" w:hAnsi="Segoe UI" w:cs="Segoe UI"/>
          <w:color w:val="374151"/>
        </w:rPr>
      </w:pPr>
    </w:p>
    <w:p w14:paraId="7C01DDDC" w14:textId="0082B69C" w:rsidR="006B75AF" w:rsidRPr="00956D59" w:rsidRDefault="006B75AF" w:rsidP="00956D59">
      <w:pPr>
        <w:pStyle w:val="Kop2"/>
        <w:rPr>
          <w:rFonts w:eastAsia="Times New Roman"/>
        </w:rPr>
      </w:pPr>
      <w:r w:rsidRPr="00956D59">
        <w:t>Mobiliteit</w:t>
      </w:r>
    </w:p>
    <w:p w14:paraId="379E04E1" w14:textId="76FC739E" w:rsidR="006B75AF" w:rsidRDefault="006B75AF" w:rsidP="006B75AF">
      <w:pPr>
        <w:rPr>
          <w:rFonts w:asciiTheme="minorHAnsi" w:hAnsiTheme="minorHAnsi" w:cs="Segoe UI"/>
        </w:rPr>
      </w:pPr>
      <w:r w:rsidRPr="00956D59">
        <w:rPr>
          <w:rFonts w:asciiTheme="minorHAnsi" w:hAnsiTheme="minorHAnsi" w:cs="Segoe UI"/>
        </w:rPr>
        <w:t>Beleidsmaatregelen op het gebied van mobiliteit richten zich op het verbeteren van de toegankelijkheid van openbaar vervoer, de infrastructuur en paden. Ook wordt ingezet op voorlichting over en bevordering van alternatieve vervoersmiddelen, zoals fietsen en elektrische scooters.</w:t>
      </w:r>
      <w:r w:rsidR="00FE7D7A">
        <w:rPr>
          <w:rFonts w:asciiTheme="minorHAnsi" w:hAnsiTheme="minorHAnsi" w:cs="Segoe UI"/>
        </w:rPr>
        <w:t xml:space="preserve"> </w:t>
      </w:r>
      <w:r w:rsidR="00FE7D7A" w:rsidRPr="00C80785">
        <w:rPr>
          <w:rFonts w:asciiTheme="minorHAnsi" w:hAnsiTheme="minorHAnsi" w:cs="Segoe UI"/>
          <w:b/>
          <w:bCs/>
        </w:rPr>
        <w:t>We willen zeker bewaken dat we in een landelijke omgeving wonen die ten alle tijden toegankelijk moet blijven door het openbaar vervoer.</w:t>
      </w:r>
    </w:p>
    <w:p w14:paraId="0C8C3F9D" w14:textId="7B711B8F" w:rsidR="00956D59" w:rsidRDefault="00956D59" w:rsidP="006B75AF">
      <w:pPr>
        <w:rPr>
          <w:rFonts w:asciiTheme="minorHAnsi" w:hAnsiTheme="minorHAnsi" w:cs="Segoe UI"/>
        </w:rPr>
      </w:pPr>
    </w:p>
    <w:p w14:paraId="3D3B3FA0" w14:textId="770007D6" w:rsidR="00956D59" w:rsidRDefault="00956D59" w:rsidP="006B75AF">
      <w:pPr>
        <w:rPr>
          <w:rFonts w:asciiTheme="minorHAnsi" w:hAnsiTheme="minorHAnsi" w:cs="Segoe UI"/>
        </w:rPr>
      </w:pPr>
      <w:r>
        <w:rPr>
          <w:rFonts w:asciiTheme="minorHAnsi" w:hAnsiTheme="minorHAnsi" w:cs="Segoe UI"/>
        </w:rPr>
        <w:t>Vanuit de bevrag</w:t>
      </w:r>
      <w:r w:rsidR="008A400C">
        <w:rPr>
          <w:rFonts w:asciiTheme="minorHAnsi" w:hAnsiTheme="minorHAnsi" w:cs="Segoe UI"/>
        </w:rPr>
        <w:t>ing</w:t>
      </w:r>
      <w:r>
        <w:rPr>
          <w:rFonts w:asciiTheme="minorHAnsi" w:hAnsiTheme="minorHAnsi" w:cs="Segoe UI"/>
        </w:rPr>
        <w:t xml:space="preserve"> tijdens de seniorennamiddag wordt heel duidelijk dat er veel noden zijn op gebied van mobiliteit. Hierbij een kort overzicht:</w:t>
      </w:r>
    </w:p>
    <w:p w14:paraId="14077279" w14:textId="07CA6D91" w:rsidR="00956D59" w:rsidRDefault="00956D59" w:rsidP="00956D59">
      <w:pPr>
        <w:pStyle w:val="Lijstalinea"/>
        <w:numPr>
          <w:ilvl w:val="0"/>
          <w:numId w:val="2"/>
        </w:numPr>
        <w:rPr>
          <w:rFonts w:asciiTheme="minorHAnsi" w:hAnsiTheme="minorHAnsi" w:cs="Segoe UI"/>
        </w:rPr>
      </w:pPr>
      <w:r>
        <w:rPr>
          <w:rFonts w:asciiTheme="minorHAnsi" w:hAnsiTheme="minorHAnsi" w:cs="Segoe UI"/>
        </w:rPr>
        <w:t>Voetpaden niet in orde</w:t>
      </w:r>
    </w:p>
    <w:p w14:paraId="7BDA05B9" w14:textId="1C8AF535" w:rsidR="00956D59" w:rsidRDefault="00956D59" w:rsidP="00956D59">
      <w:pPr>
        <w:pStyle w:val="Lijstalinea"/>
        <w:numPr>
          <w:ilvl w:val="0"/>
          <w:numId w:val="2"/>
        </w:numPr>
        <w:rPr>
          <w:rFonts w:asciiTheme="minorHAnsi" w:hAnsiTheme="minorHAnsi" w:cs="Segoe UI"/>
        </w:rPr>
      </w:pPr>
      <w:r>
        <w:rPr>
          <w:rFonts w:asciiTheme="minorHAnsi" w:hAnsiTheme="minorHAnsi" w:cs="Segoe UI"/>
        </w:rPr>
        <w:t>Meer en betere fietspaden</w:t>
      </w:r>
    </w:p>
    <w:p w14:paraId="19EDA43C" w14:textId="2F7A9CE3" w:rsidR="00956D59" w:rsidRDefault="00956D59" w:rsidP="00956D59">
      <w:pPr>
        <w:pStyle w:val="Lijstalinea"/>
        <w:numPr>
          <w:ilvl w:val="0"/>
          <w:numId w:val="2"/>
        </w:numPr>
        <w:rPr>
          <w:rFonts w:asciiTheme="minorHAnsi" w:hAnsiTheme="minorHAnsi" w:cs="Segoe UI"/>
        </w:rPr>
      </w:pPr>
      <w:r>
        <w:rPr>
          <w:rFonts w:asciiTheme="minorHAnsi" w:hAnsiTheme="minorHAnsi" w:cs="Segoe UI"/>
        </w:rPr>
        <w:t>Meer zebrapaden</w:t>
      </w:r>
    </w:p>
    <w:p w14:paraId="0DE18A9B" w14:textId="5527A59D" w:rsidR="00956D59" w:rsidRDefault="00956D59" w:rsidP="00956D59">
      <w:pPr>
        <w:pStyle w:val="Lijstalinea"/>
        <w:numPr>
          <w:ilvl w:val="0"/>
          <w:numId w:val="2"/>
        </w:numPr>
        <w:rPr>
          <w:rFonts w:asciiTheme="minorHAnsi" w:hAnsiTheme="minorHAnsi" w:cs="Segoe UI"/>
        </w:rPr>
      </w:pPr>
      <w:r>
        <w:rPr>
          <w:rFonts w:asciiTheme="minorHAnsi" w:hAnsiTheme="minorHAnsi" w:cs="Segoe UI"/>
        </w:rPr>
        <w:t>Snelheidsremmers i</w:t>
      </w:r>
      <w:r w:rsidR="008A400C">
        <w:rPr>
          <w:rFonts w:asciiTheme="minorHAnsi" w:hAnsiTheme="minorHAnsi" w:cs="Segoe UI"/>
        </w:rPr>
        <w:t>n</w:t>
      </w:r>
      <w:r>
        <w:rPr>
          <w:rFonts w:asciiTheme="minorHAnsi" w:hAnsiTheme="minorHAnsi" w:cs="Segoe UI"/>
        </w:rPr>
        <w:t xml:space="preserve"> sommige straten</w:t>
      </w:r>
    </w:p>
    <w:p w14:paraId="69AD551A" w14:textId="6D095325" w:rsidR="00956D59" w:rsidRDefault="00956D59" w:rsidP="00956D59">
      <w:pPr>
        <w:pStyle w:val="Lijstalinea"/>
        <w:numPr>
          <w:ilvl w:val="0"/>
          <w:numId w:val="2"/>
        </w:numPr>
        <w:rPr>
          <w:rFonts w:asciiTheme="minorHAnsi" w:hAnsiTheme="minorHAnsi" w:cs="Segoe UI"/>
        </w:rPr>
      </w:pPr>
      <w:r>
        <w:rPr>
          <w:rFonts w:asciiTheme="minorHAnsi" w:hAnsiTheme="minorHAnsi" w:cs="Segoe UI"/>
        </w:rPr>
        <w:t>Meer aandacht voor de zwakke weggebruiker</w:t>
      </w:r>
    </w:p>
    <w:p w14:paraId="5F75DBD7" w14:textId="20A68110" w:rsidR="00956D59" w:rsidRPr="00956D59" w:rsidRDefault="00956D59" w:rsidP="00956D59">
      <w:pPr>
        <w:pStyle w:val="Lijstalinea"/>
        <w:numPr>
          <w:ilvl w:val="0"/>
          <w:numId w:val="2"/>
        </w:numPr>
        <w:rPr>
          <w:rFonts w:asciiTheme="minorHAnsi" w:hAnsiTheme="minorHAnsi" w:cs="Segoe UI"/>
        </w:rPr>
      </w:pPr>
      <w:r>
        <w:rPr>
          <w:rFonts w:asciiTheme="minorHAnsi" w:hAnsiTheme="minorHAnsi" w:cs="Segoe UI"/>
        </w:rPr>
        <w:t xml:space="preserve">Toegankelijkheid </w:t>
      </w:r>
      <w:r w:rsidR="008A400C">
        <w:rPr>
          <w:rFonts w:asciiTheme="minorHAnsi" w:hAnsiTheme="minorHAnsi" w:cs="Segoe UI"/>
        </w:rPr>
        <w:t>van</w:t>
      </w:r>
      <w:r>
        <w:rPr>
          <w:rFonts w:asciiTheme="minorHAnsi" w:hAnsiTheme="minorHAnsi" w:cs="Segoe UI"/>
        </w:rPr>
        <w:t xml:space="preserve"> openbaar vervoer</w:t>
      </w:r>
    </w:p>
    <w:p w14:paraId="6953D70D" w14:textId="65AC030F" w:rsidR="00FE7D7A" w:rsidRDefault="00956D59" w:rsidP="00FE7D7A">
      <w:pPr>
        <w:pStyle w:val="Lijstalinea"/>
        <w:numPr>
          <w:ilvl w:val="0"/>
          <w:numId w:val="2"/>
        </w:numPr>
      </w:pPr>
      <w:r>
        <w:t>Mobiliteit: Voetpaden, fietspaden, wegen, zwakke weggebruiker, toegankelijkheid,…</w:t>
      </w:r>
    </w:p>
    <w:p w14:paraId="62558C84" w14:textId="06FC9D0B" w:rsidR="006B75AF" w:rsidRPr="00956D59" w:rsidRDefault="006B75AF" w:rsidP="006B75AF">
      <w:pPr>
        <w:rPr>
          <w:rFonts w:asciiTheme="minorHAnsi" w:hAnsiTheme="minorHAnsi" w:cs="Segoe UI"/>
        </w:rPr>
      </w:pPr>
    </w:p>
    <w:p w14:paraId="2421507E" w14:textId="284863F5" w:rsidR="006B75AF" w:rsidRPr="00956D59" w:rsidRDefault="006B75AF" w:rsidP="00956D59">
      <w:pPr>
        <w:pStyle w:val="Kop2"/>
      </w:pPr>
      <w:r w:rsidRPr="00956D59">
        <w:t>Financiele ondersteuning</w:t>
      </w:r>
    </w:p>
    <w:p w14:paraId="0F80BEDA" w14:textId="0A65975F" w:rsidR="006B75AF" w:rsidRPr="00956D59" w:rsidRDefault="006B75AF" w:rsidP="006B75AF">
      <w:pPr>
        <w:rPr>
          <w:rFonts w:asciiTheme="minorHAnsi" w:hAnsiTheme="minorHAnsi" w:cs="Segoe UI"/>
        </w:rPr>
      </w:pPr>
      <w:r w:rsidRPr="00956D59">
        <w:rPr>
          <w:rFonts w:asciiTheme="minorHAnsi" w:hAnsiTheme="minorHAnsi" w:cs="Segoe UI"/>
        </w:rPr>
        <w:t xml:space="preserve">Het beleid </w:t>
      </w:r>
      <w:r w:rsidR="00956D59">
        <w:rPr>
          <w:rFonts w:asciiTheme="minorHAnsi" w:hAnsiTheme="minorHAnsi" w:cs="Segoe UI"/>
        </w:rPr>
        <w:t>moet streven</w:t>
      </w:r>
      <w:r w:rsidRPr="00956D59">
        <w:rPr>
          <w:rFonts w:asciiTheme="minorHAnsi" w:hAnsiTheme="minorHAnsi" w:cs="Segoe UI"/>
        </w:rPr>
        <w:t xml:space="preserve"> naar het waarborgen van financiële zekerheid voor ouderen door onder andere het verbeteren van voorlichting over bestaande financiële regelingen, het aanbieden van ondersteuning bij financiële planning, en het bestrijden van armoede onder ouderen.</w:t>
      </w:r>
      <w:r w:rsidR="00956D59">
        <w:rPr>
          <w:rFonts w:asciiTheme="minorHAnsi" w:hAnsiTheme="minorHAnsi" w:cs="Segoe UI"/>
        </w:rPr>
        <w:t xml:space="preserve"> Vaak weten mensen niet op welke zaken ze recht hebben. Ook schrikken de hoge kosten van een woonzorgcentrum of assistentiewoning de mensen erg af.</w:t>
      </w:r>
    </w:p>
    <w:p w14:paraId="356A298B" w14:textId="44C8865F" w:rsidR="006B75AF" w:rsidRPr="00956D59" w:rsidRDefault="006B75AF" w:rsidP="006B75AF">
      <w:pPr>
        <w:rPr>
          <w:rFonts w:asciiTheme="minorHAnsi" w:hAnsiTheme="minorHAnsi" w:cs="Segoe UI"/>
        </w:rPr>
      </w:pPr>
    </w:p>
    <w:p w14:paraId="5BD7D249" w14:textId="636D85DD" w:rsidR="006B75AF" w:rsidRPr="00956D59" w:rsidRDefault="006B75AF" w:rsidP="00956D59">
      <w:pPr>
        <w:pStyle w:val="Kop2"/>
      </w:pPr>
      <w:r w:rsidRPr="00956D59">
        <w:t>Samenwerking en communicatie</w:t>
      </w:r>
    </w:p>
    <w:p w14:paraId="096CA6AC" w14:textId="2EB20D38" w:rsidR="00D15006" w:rsidRDefault="006B75AF" w:rsidP="006B75AF">
      <w:pPr>
        <w:rPr>
          <w:rFonts w:asciiTheme="minorHAnsi" w:hAnsiTheme="minorHAnsi" w:cs="Segoe UI"/>
        </w:rPr>
      </w:pPr>
      <w:r w:rsidRPr="00956D59">
        <w:rPr>
          <w:rFonts w:asciiTheme="minorHAnsi" w:hAnsiTheme="minorHAnsi" w:cs="Segoe UI"/>
        </w:rPr>
        <w:t xml:space="preserve">Effectieve samenwerking met lokale belanghebbenden, waaronder zorginstellingen, verenigingen, en ouderenorganisaties, </w:t>
      </w:r>
      <w:r w:rsidR="00D15006">
        <w:rPr>
          <w:rFonts w:asciiTheme="minorHAnsi" w:hAnsiTheme="minorHAnsi" w:cs="Segoe UI"/>
        </w:rPr>
        <w:t xml:space="preserve">moeten </w:t>
      </w:r>
      <w:r w:rsidRPr="00956D59">
        <w:rPr>
          <w:rFonts w:asciiTheme="minorHAnsi" w:hAnsiTheme="minorHAnsi" w:cs="Segoe UI"/>
        </w:rPr>
        <w:t>centraal</w:t>
      </w:r>
      <w:r w:rsidR="00D15006">
        <w:rPr>
          <w:rFonts w:asciiTheme="minorHAnsi" w:hAnsiTheme="minorHAnsi" w:cs="Segoe UI"/>
        </w:rPr>
        <w:t xml:space="preserve"> staan</w:t>
      </w:r>
      <w:r w:rsidRPr="00956D59">
        <w:rPr>
          <w:rFonts w:asciiTheme="minorHAnsi" w:hAnsiTheme="minorHAnsi" w:cs="Segoe UI"/>
        </w:rPr>
        <w:t xml:space="preserve">. </w:t>
      </w:r>
      <w:r w:rsidR="00D15006">
        <w:rPr>
          <w:rFonts w:asciiTheme="minorHAnsi" w:hAnsiTheme="minorHAnsi" w:cs="Segoe UI"/>
        </w:rPr>
        <w:t xml:space="preserve">We merken dat communicatie </w:t>
      </w:r>
      <w:r w:rsidR="009A0E92">
        <w:rPr>
          <w:rFonts w:asciiTheme="minorHAnsi" w:hAnsiTheme="minorHAnsi" w:cs="Segoe UI"/>
        </w:rPr>
        <w:t xml:space="preserve">vaak nog een moeilijk punt is. We blijven horen dat mensen niet op de hoogte zijn van het activiteitenaanbod van de gemeente. </w:t>
      </w:r>
      <w:r w:rsidR="003357FF">
        <w:rPr>
          <w:rFonts w:asciiTheme="minorHAnsi" w:hAnsiTheme="minorHAnsi" w:cs="Segoe UI"/>
        </w:rPr>
        <w:t xml:space="preserve">Dit moet gesignaleerd worden aan de dienst communicatie. </w:t>
      </w:r>
      <w:r w:rsidR="003357FF" w:rsidRPr="00FE7D7A">
        <w:rPr>
          <w:rFonts w:asciiTheme="minorHAnsi" w:hAnsiTheme="minorHAnsi" w:cs="Segoe UI"/>
          <w:b/>
          <w:bCs/>
        </w:rPr>
        <w:t>Het komt nog te vaak voor dat mensen niet op de hoogte zijn van het aanbod in onze gemeente.</w:t>
      </w:r>
      <w:r w:rsidR="003357FF">
        <w:rPr>
          <w:rFonts w:asciiTheme="minorHAnsi" w:hAnsiTheme="minorHAnsi" w:cs="Segoe UI"/>
        </w:rPr>
        <w:t xml:space="preserve"> Dit kan anders.</w:t>
      </w:r>
    </w:p>
    <w:p w14:paraId="37CC2AD9" w14:textId="6063AF85" w:rsidR="00D15006" w:rsidRDefault="00D15006" w:rsidP="006B75AF">
      <w:pPr>
        <w:rPr>
          <w:rFonts w:asciiTheme="minorHAnsi" w:hAnsiTheme="minorHAnsi" w:cs="Segoe UI"/>
        </w:rPr>
      </w:pPr>
    </w:p>
    <w:p w14:paraId="4EEC94B6" w14:textId="6876DE46" w:rsidR="00D63D18" w:rsidRDefault="009A0E92" w:rsidP="006B75AF">
      <w:pPr>
        <w:rPr>
          <w:rFonts w:asciiTheme="minorHAnsi" w:hAnsiTheme="minorHAnsi" w:cs="Segoe UI"/>
        </w:rPr>
      </w:pPr>
      <w:r>
        <w:rPr>
          <w:rFonts w:asciiTheme="minorHAnsi" w:hAnsiTheme="minorHAnsi" w:cs="Segoe UI"/>
        </w:rPr>
        <w:lastRenderedPageBreak/>
        <w:t>Daarnaast zou het ook mooi zijn om meer samenwerkingen te creëren zodat we meer ondersteunende diensten hebben zoals: vervoer, boodschappen, sociaal contact,… Want ook al zijn hier diensten voor blijft het niet voor iedereen toegankelijk.</w:t>
      </w:r>
    </w:p>
    <w:p w14:paraId="70903CBC" w14:textId="77777777" w:rsidR="009A0E92" w:rsidRPr="009A0E92" w:rsidRDefault="009A0E92" w:rsidP="006B75AF">
      <w:pPr>
        <w:rPr>
          <w:rFonts w:asciiTheme="minorHAnsi" w:hAnsiTheme="minorHAnsi" w:cs="Segoe UI"/>
        </w:rPr>
      </w:pPr>
    </w:p>
    <w:p w14:paraId="7523CD82" w14:textId="7FB1DEFA" w:rsidR="00B71546" w:rsidRDefault="009A0E92" w:rsidP="006B75AF">
      <w:r>
        <w:t>De huidige d</w:t>
      </w:r>
      <w:r w:rsidR="00D63D18">
        <w:t>igitalisering</w:t>
      </w:r>
      <w:r>
        <w:t xml:space="preserve"> neemt een groot deel van onze samenleving in. En dit is vaak ten nadele van de doelgroep ouderen. Naast digitale ondersteuning en aanleren van vaardigheden moeten we ook bewaken dat niet alle dienstverlening digitaal wordt. Vb. Mutualiteiten, cashpoints,…</w:t>
      </w:r>
      <w:r w:rsidR="003357FF">
        <w:t xml:space="preserve"> We moeten bewaken dat er meer gewerkt zal worden rond digitalisering in de gemeente. Vb. werken met een </w:t>
      </w:r>
      <w:proofErr w:type="spellStart"/>
      <w:r w:rsidR="003357FF">
        <w:t>digiwijzer</w:t>
      </w:r>
      <w:proofErr w:type="spellEnd"/>
      <w:r w:rsidR="003357FF">
        <w:t>.</w:t>
      </w:r>
    </w:p>
    <w:p w14:paraId="5A35C03B" w14:textId="5B1C8128" w:rsidR="003357FF" w:rsidRDefault="003357FF" w:rsidP="006B75AF"/>
    <w:p w14:paraId="6F93C0AF" w14:textId="77777777" w:rsidR="003357FF" w:rsidRDefault="003357FF" w:rsidP="006B75AF"/>
    <w:p w14:paraId="27545E41" w14:textId="43F6FBB9" w:rsidR="006B75AF" w:rsidRDefault="006B75AF" w:rsidP="00B71546">
      <w:pPr>
        <w:pStyle w:val="Kop2"/>
      </w:pPr>
      <w:r>
        <w:t>Conclusie</w:t>
      </w:r>
    </w:p>
    <w:p w14:paraId="2C36695C" w14:textId="3E74C8B6" w:rsidR="00B71546" w:rsidRPr="00B71546" w:rsidRDefault="006B75AF" w:rsidP="00F400CA">
      <w:pPr>
        <w:rPr>
          <w:rFonts w:asciiTheme="minorHAnsi" w:hAnsiTheme="minorHAnsi"/>
        </w:rPr>
      </w:pPr>
      <w:r w:rsidRPr="00B71546">
        <w:rPr>
          <w:rFonts w:asciiTheme="minorHAnsi" w:hAnsiTheme="minorHAnsi" w:cs="Segoe UI"/>
        </w:rPr>
        <w:t>Deze beleidsnota legt de basis voor een integraal ouderenbeleid in de gemeente Arendonk. De uitvoering van deze maatregelen zal resulteren in een leefomgeving waarin ouderen met waardigheid en autonomie kunnen ouder worden. De gemeente committeert zich aan een continue evaluatie en bijsturing om de effectiviteit van het beleid te waarborgen.</w:t>
      </w:r>
    </w:p>
    <w:p w14:paraId="534059B9" w14:textId="08936C68" w:rsidR="00F400CA" w:rsidRDefault="00F400CA" w:rsidP="00F400CA">
      <w:pPr>
        <w:rPr>
          <w:noProof/>
        </w:rPr>
      </w:pPr>
    </w:p>
    <w:p w14:paraId="1AB2930C" w14:textId="77777777" w:rsidR="00295D49" w:rsidRDefault="00295D49" w:rsidP="00F400CA">
      <w:pPr>
        <w:rPr>
          <w:noProof/>
        </w:rPr>
      </w:pPr>
    </w:p>
    <w:p w14:paraId="03AE5B60" w14:textId="6F8EC59F" w:rsidR="00F400CA" w:rsidRPr="00F400CA" w:rsidRDefault="00F400CA" w:rsidP="00F400CA">
      <w:r>
        <w:rPr>
          <w:noProof/>
        </w:rPr>
        <w:lastRenderedPageBreak/>
        <w:drawing>
          <wp:inline distT="0" distB="0" distL="0" distR="0" wp14:anchorId="44A173C6" wp14:editId="5116B9FA">
            <wp:extent cx="5400675" cy="7770971"/>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2321" t="17931" r="47917" b="5937"/>
                    <a:stretch/>
                  </pic:blipFill>
                  <pic:spPr bwMode="auto">
                    <a:xfrm>
                      <a:off x="0" y="0"/>
                      <a:ext cx="5400675" cy="7770971"/>
                    </a:xfrm>
                    <a:prstGeom prst="rect">
                      <a:avLst/>
                    </a:prstGeom>
                    <a:ln>
                      <a:noFill/>
                    </a:ln>
                    <a:extLst>
                      <a:ext uri="{53640926-AAD7-44D8-BBD7-CCE9431645EC}">
                        <a14:shadowObscured xmlns:a14="http://schemas.microsoft.com/office/drawing/2010/main"/>
                      </a:ext>
                    </a:extLst>
                  </pic:spPr>
                </pic:pic>
              </a:graphicData>
            </a:graphic>
          </wp:inline>
        </w:drawing>
      </w:r>
    </w:p>
    <w:p w14:paraId="5A685083" w14:textId="6FE980DC" w:rsidR="00F400CA" w:rsidRDefault="00F400CA" w:rsidP="00F400CA">
      <w:pPr>
        <w:pStyle w:val="Kop2"/>
      </w:pPr>
      <w:r>
        <w:t>Bijlage 2 – Bevraging dansnamiddag seniorenraad</w:t>
      </w:r>
    </w:p>
    <w:p w14:paraId="3E8B5B33" w14:textId="77777777" w:rsidR="00F400CA" w:rsidRDefault="00F400CA" w:rsidP="00F400CA">
      <w:r>
        <w:t>Bevraging senioren dansnamiddag 2023  in functie van memorandum</w:t>
      </w:r>
    </w:p>
    <w:p w14:paraId="03369649" w14:textId="77777777" w:rsidR="00F400CA" w:rsidRDefault="00F400CA" w:rsidP="00F400CA"/>
    <w:p w14:paraId="6030316E" w14:textId="77777777" w:rsidR="00F400CA" w:rsidRPr="00ED776E" w:rsidRDefault="00F400CA" w:rsidP="00F400CA">
      <w:pPr>
        <w:pStyle w:val="Lijstalinea"/>
        <w:numPr>
          <w:ilvl w:val="0"/>
          <w:numId w:val="3"/>
        </w:numPr>
      </w:pPr>
      <w:r w:rsidRPr="00ED776E">
        <w:rPr>
          <w:b/>
          <w:bCs/>
        </w:rPr>
        <w:t>VERMAAK</w:t>
      </w:r>
    </w:p>
    <w:p w14:paraId="33E52AAC" w14:textId="77777777" w:rsidR="00F400CA" w:rsidRDefault="00F400CA" w:rsidP="00F400CA">
      <w:r>
        <w:t>Meer vermaak (dansnamiddagen, kienen……): 35</w:t>
      </w:r>
    </w:p>
    <w:p w14:paraId="79A2CD91" w14:textId="77777777" w:rsidR="00F400CA" w:rsidRDefault="00F400CA" w:rsidP="00F400CA">
      <w:r>
        <w:t>Handwerknamiddag: 1</w:t>
      </w:r>
    </w:p>
    <w:p w14:paraId="75B51FA5" w14:textId="77777777" w:rsidR="00F400CA" w:rsidRDefault="00F400CA" w:rsidP="00F400CA">
      <w:r>
        <w:lastRenderedPageBreak/>
        <w:t>Activiteiten clublokaal: 1</w:t>
      </w:r>
    </w:p>
    <w:p w14:paraId="408BF367" w14:textId="77777777" w:rsidR="00F400CA" w:rsidRDefault="00F400CA" w:rsidP="00F400CA">
      <w:r>
        <w:t>Films: 2</w:t>
      </w:r>
    </w:p>
    <w:p w14:paraId="54059700" w14:textId="77777777" w:rsidR="00F400CA" w:rsidRDefault="00F400CA" w:rsidP="00F400CA">
      <w:proofErr w:type="spellStart"/>
      <w:r>
        <w:t>Eet-en</w:t>
      </w:r>
      <w:proofErr w:type="spellEnd"/>
      <w:r>
        <w:t xml:space="preserve"> drankhuisjes: 3</w:t>
      </w:r>
    </w:p>
    <w:p w14:paraId="757EBA02" w14:textId="77777777" w:rsidR="00F400CA" w:rsidRDefault="00F400CA" w:rsidP="00F400CA">
      <w:r>
        <w:t>Postelboer terug openen: 1</w:t>
      </w:r>
    </w:p>
    <w:p w14:paraId="19B2C4DB" w14:textId="77777777" w:rsidR="00F400CA" w:rsidRDefault="00F400CA" w:rsidP="00F400CA">
      <w:r>
        <w:t>Dansles met leraar: 2</w:t>
      </w:r>
    </w:p>
    <w:p w14:paraId="7A36CF36" w14:textId="77777777" w:rsidR="00F400CA" w:rsidRDefault="00F400CA" w:rsidP="00F400CA"/>
    <w:p w14:paraId="23B839AA" w14:textId="77777777" w:rsidR="00F400CA" w:rsidRPr="00ED776E" w:rsidRDefault="00F400CA" w:rsidP="00F400CA">
      <w:pPr>
        <w:pStyle w:val="Lijstalinea"/>
        <w:numPr>
          <w:ilvl w:val="0"/>
          <w:numId w:val="3"/>
        </w:numPr>
        <w:rPr>
          <w:b/>
          <w:bCs/>
        </w:rPr>
      </w:pPr>
      <w:r w:rsidRPr="00ED776E">
        <w:rPr>
          <w:b/>
          <w:bCs/>
        </w:rPr>
        <w:t>VOETPADEN</w:t>
      </w:r>
    </w:p>
    <w:p w14:paraId="6D88E9B9" w14:textId="77777777" w:rsidR="00F400CA" w:rsidRDefault="00F400CA" w:rsidP="00F400CA">
      <w:r>
        <w:t>Verbreden, onderhouden, verlagen: 26</w:t>
      </w:r>
    </w:p>
    <w:p w14:paraId="387B5C89" w14:textId="77777777" w:rsidR="00F400CA" w:rsidRDefault="00F400CA" w:rsidP="00F400CA"/>
    <w:p w14:paraId="6F99D732" w14:textId="77777777" w:rsidR="00F400CA" w:rsidRPr="00ED776E" w:rsidRDefault="00F400CA" w:rsidP="00F400CA">
      <w:pPr>
        <w:pStyle w:val="Lijstalinea"/>
        <w:numPr>
          <w:ilvl w:val="0"/>
          <w:numId w:val="3"/>
        </w:numPr>
        <w:rPr>
          <w:b/>
          <w:bCs/>
        </w:rPr>
      </w:pPr>
      <w:r w:rsidRPr="00ED776E">
        <w:rPr>
          <w:b/>
          <w:bCs/>
        </w:rPr>
        <w:t>FIETS(PADEN)</w:t>
      </w:r>
    </w:p>
    <w:p w14:paraId="7BE19AC9" w14:textId="77777777" w:rsidR="00F400CA" w:rsidRDefault="00F400CA" w:rsidP="00F400CA">
      <w:r>
        <w:t>Paden: beter, breder, veiliger, meer: 12</w:t>
      </w:r>
    </w:p>
    <w:p w14:paraId="18FC1A84" w14:textId="77777777" w:rsidR="00F400CA" w:rsidRDefault="00F400CA" w:rsidP="00F400CA">
      <w:r>
        <w:t>Dubbel fietspad naar Retie: 1</w:t>
      </w:r>
    </w:p>
    <w:p w14:paraId="1A91F96C" w14:textId="77777777" w:rsidR="00F400CA" w:rsidRDefault="00F400CA" w:rsidP="00F400CA">
      <w:r>
        <w:t xml:space="preserve">Fietspaden </w:t>
      </w:r>
      <w:proofErr w:type="spellStart"/>
      <w:r>
        <w:t>Daries</w:t>
      </w:r>
      <w:proofErr w:type="spellEnd"/>
      <w:r>
        <w:t xml:space="preserve"> en Schotelven: 2</w:t>
      </w:r>
    </w:p>
    <w:p w14:paraId="6D1A51F0" w14:textId="77777777" w:rsidR="00F400CA" w:rsidRDefault="00F400CA" w:rsidP="00F400CA">
      <w:r>
        <w:t>Meer fietsstraten: 1</w:t>
      </w:r>
    </w:p>
    <w:p w14:paraId="25C65CC0" w14:textId="77777777" w:rsidR="00F400CA" w:rsidRDefault="00F400CA" w:rsidP="00F400CA">
      <w:r>
        <w:t xml:space="preserve">Elke senior een </w:t>
      </w:r>
      <w:proofErr w:type="spellStart"/>
      <w:r>
        <w:t>electrische</w:t>
      </w:r>
      <w:proofErr w:type="spellEnd"/>
      <w:r>
        <w:t xml:space="preserve"> fiets: 1</w:t>
      </w:r>
    </w:p>
    <w:p w14:paraId="45E0EF44" w14:textId="77777777" w:rsidR="00F400CA" w:rsidRDefault="00F400CA" w:rsidP="00F400CA">
      <w:r>
        <w:t>Geen step: 1</w:t>
      </w:r>
    </w:p>
    <w:p w14:paraId="6147E269" w14:textId="77777777" w:rsidR="00F400CA" w:rsidRDefault="00F400CA" w:rsidP="00F400CA">
      <w:r>
        <w:t>Helm op de fiets: 1</w:t>
      </w:r>
    </w:p>
    <w:p w14:paraId="1DC5C6C4" w14:textId="77777777" w:rsidR="00F400CA" w:rsidRDefault="00F400CA" w:rsidP="00F400CA">
      <w:r>
        <w:t>Overdekte fietsstalling: 1</w:t>
      </w:r>
    </w:p>
    <w:p w14:paraId="476700E7" w14:textId="77777777" w:rsidR="00F400CA" w:rsidRDefault="00F400CA" w:rsidP="00F400CA">
      <w:r>
        <w:t>Verlichte oversteekplaatsen fietsen: 1</w:t>
      </w:r>
    </w:p>
    <w:p w14:paraId="559A847E" w14:textId="77777777" w:rsidR="00F400CA" w:rsidRDefault="00F400CA" w:rsidP="00F400CA">
      <w:r>
        <w:t>Fietspad naar Turnhout: 2</w:t>
      </w:r>
    </w:p>
    <w:p w14:paraId="23D9C92A" w14:textId="77777777" w:rsidR="00F400CA" w:rsidRDefault="00F400CA" w:rsidP="00F400CA"/>
    <w:p w14:paraId="75071F9B" w14:textId="77777777" w:rsidR="00F400CA" w:rsidRPr="00F11582" w:rsidRDefault="00F400CA" w:rsidP="00F400CA">
      <w:pPr>
        <w:pStyle w:val="Lijstalinea"/>
        <w:numPr>
          <w:ilvl w:val="0"/>
          <w:numId w:val="3"/>
        </w:numPr>
        <w:rPr>
          <w:b/>
          <w:bCs/>
        </w:rPr>
      </w:pPr>
      <w:r w:rsidRPr="00F11582">
        <w:rPr>
          <w:b/>
          <w:bCs/>
        </w:rPr>
        <w:t>INKOMEN</w:t>
      </w:r>
    </w:p>
    <w:p w14:paraId="2D5464DC" w14:textId="77777777" w:rsidR="00F400CA" w:rsidRDefault="00F400CA" w:rsidP="00F400CA">
      <w:r>
        <w:t>Rusthuis moet goedkoper: 13</w:t>
      </w:r>
    </w:p>
    <w:p w14:paraId="19AE26F6" w14:textId="77777777" w:rsidR="00F400CA" w:rsidRDefault="00F400CA" w:rsidP="00F400CA">
      <w:r>
        <w:t>Hoger pensioen: 2</w:t>
      </w:r>
    </w:p>
    <w:p w14:paraId="49197971" w14:textId="77777777" w:rsidR="00F400CA" w:rsidRDefault="00F400CA" w:rsidP="00F400CA">
      <w:r>
        <w:t>Meer sociaal tarief voor ouderen: 1</w:t>
      </w:r>
    </w:p>
    <w:p w14:paraId="7154C83A" w14:textId="77777777" w:rsidR="00F400CA" w:rsidRDefault="00F400CA" w:rsidP="00F400CA">
      <w:r>
        <w:t>Minder belastingen: 6</w:t>
      </w:r>
    </w:p>
    <w:p w14:paraId="5C9253A7" w14:textId="77777777" w:rsidR="00F400CA" w:rsidRPr="00F11582" w:rsidRDefault="00F400CA" w:rsidP="00F400CA">
      <w:pPr>
        <w:pStyle w:val="Lijstalinea"/>
        <w:numPr>
          <w:ilvl w:val="0"/>
          <w:numId w:val="3"/>
        </w:numPr>
        <w:rPr>
          <w:b/>
          <w:bCs/>
        </w:rPr>
      </w:pPr>
      <w:r w:rsidRPr="00F11582">
        <w:rPr>
          <w:b/>
          <w:bCs/>
        </w:rPr>
        <w:t>VEILIGHEID</w:t>
      </w:r>
    </w:p>
    <w:p w14:paraId="74A00DCC" w14:textId="77777777" w:rsidR="00F400CA" w:rsidRDefault="00F400CA" w:rsidP="00F400CA">
      <w:r>
        <w:t>Snelheidsremmers (</w:t>
      </w:r>
      <w:proofErr w:type="spellStart"/>
      <w:r>
        <w:t>Maaskens</w:t>
      </w:r>
      <w:proofErr w:type="spellEnd"/>
      <w:r>
        <w:t>, Kerkstraat): 4</w:t>
      </w:r>
    </w:p>
    <w:p w14:paraId="3B3E4D09" w14:textId="77777777" w:rsidR="00F400CA" w:rsidRDefault="00F400CA" w:rsidP="00F400CA">
      <w:r>
        <w:t>Minder vrachtverkeer Grotstraat: 1</w:t>
      </w:r>
    </w:p>
    <w:p w14:paraId="601E2AE8" w14:textId="77777777" w:rsidR="00F400CA" w:rsidRDefault="00F400CA" w:rsidP="00F400CA">
      <w:r>
        <w:t xml:space="preserve">Minder auto’s: </w:t>
      </w:r>
      <w:proofErr w:type="spellStart"/>
      <w:r>
        <w:t>oa</w:t>
      </w:r>
      <w:proofErr w:type="spellEnd"/>
      <w:r>
        <w:t xml:space="preserve"> Heemkunde: 1</w:t>
      </w:r>
    </w:p>
    <w:p w14:paraId="006101EB" w14:textId="77777777" w:rsidR="00F400CA" w:rsidRDefault="00F400CA" w:rsidP="00F400CA">
      <w:r>
        <w:t>Veiligheid: 4</w:t>
      </w:r>
    </w:p>
    <w:p w14:paraId="24933C9C" w14:textId="77777777" w:rsidR="00F400CA" w:rsidRDefault="00F400CA" w:rsidP="00F400CA">
      <w:r>
        <w:t>Cashpoint: 1</w:t>
      </w:r>
    </w:p>
    <w:p w14:paraId="3F88F4E8" w14:textId="77777777" w:rsidR="00F400CA" w:rsidRDefault="00F400CA" w:rsidP="00F400CA">
      <w:r>
        <w:t>Politie op straat: 2</w:t>
      </w:r>
    </w:p>
    <w:p w14:paraId="04282E0B" w14:textId="77777777" w:rsidR="00F400CA" w:rsidRDefault="00F400CA" w:rsidP="00F400CA">
      <w:r>
        <w:t>Zebrapad kerk: 3</w:t>
      </w:r>
    </w:p>
    <w:p w14:paraId="147B1399" w14:textId="77777777" w:rsidR="00F400CA" w:rsidRDefault="00F400CA" w:rsidP="00F400CA">
      <w:r>
        <w:t xml:space="preserve">Zebrapad </w:t>
      </w:r>
      <w:proofErr w:type="spellStart"/>
      <w:r>
        <w:t>Koeistraat</w:t>
      </w:r>
      <w:proofErr w:type="spellEnd"/>
      <w:r>
        <w:t>: 1</w:t>
      </w:r>
    </w:p>
    <w:p w14:paraId="50AB7F84" w14:textId="77777777" w:rsidR="00F400CA" w:rsidRDefault="00F400CA" w:rsidP="00F400CA">
      <w:r>
        <w:t>Geen vuurwerk met Nieuwjaar: 1</w:t>
      </w:r>
    </w:p>
    <w:p w14:paraId="5E47C7DD" w14:textId="77777777" w:rsidR="00F400CA" w:rsidRDefault="00F400CA" w:rsidP="00F400CA"/>
    <w:p w14:paraId="02CB4C1F" w14:textId="77777777" w:rsidR="00F400CA" w:rsidRPr="00F11582" w:rsidRDefault="00F400CA" w:rsidP="00F400CA">
      <w:pPr>
        <w:pStyle w:val="Lijstalinea"/>
        <w:numPr>
          <w:ilvl w:val="0"/>
          <w:numId w:val="4"/>
        </w:numPr>
        <w:rPr>
          <w:b/>
          <w:bCs/>
        </w:rPr>
      </w:pPr>
      <w:r w:rsidRPr="00F11582">
        <w:rPr>
          <w:b/>
          <w:bCs/>
        </w:rPr>
        <w:t>HORECA, WINKELS EN VOORZIENINGEN</w:t>
      </w:r>
    </w:p>
    <w:p w14:paraId="4C33E4C7" w14:textId="77777777" w:rsidR="00F400CA" w:rsidRDefault="00F400CA" w:rsidP="00F400CA">
      <w:r>
        <w:t>Meer winkels: 9</w:t>
      </w:r>
    </w:p>
    <w:p w14:paraId="7DDC83E1" w14:textId="77777777" w:rsidR="00F400CA" w:rsidRDefault="00F400CA" w:rsidP="00F400CA">
      <w:r>
        <w:t>Schoenwinkel: 1</w:t>
      </w:r>
    </w:p>
    <w:p w14:paraId="0FBC3A90" w14:textId="77777777" w:rsidR="00F400CA" w:rsidRDefault="00F400CA" w:rsidP="00F400CA">
      <w:r>
        <w:t>Meer horeca: 2</w:t>
      </w:r>
    </w:p>
    <w:p w14:paraId="431F6879" w14:textId="77777777" w:rsidR="00F400CA" w:rsidRDefault="00F400CA" w:rsidP="00F400CA">
      <w:r>
        <w:t>Meer terrasjes: 2</w:t>
      </w:r>
    </w:p>
    <w:p w14:paraId="26F7D2B5" w14:textId="77777777" w:rsidR="00F400CA" w:rsidRDefault="00F400CA" w:rsidP="00F400CA">
      <w:r>
        <w:t>Cafés met sociale prijzen: 1</w:t>
      </w:r>
    </w:p>
    <w:p w14:paraId="0C5B410D" w14:textId="77777777" w:rsidR="00F400CA" w:rsidRDefault="00F400CA" w:rsidP="00F400CA">
      <w:r>
        <w:t>Kledingcontainer: 3</w:t>
      </w:r>
    </w:p>
    <w:p w14:paraId="23DB344A" w14:textId="77777777" w:rsidR="00F400CA" w:rsidRDefault="00F400CA" w:rsidP="00F400CA">
      <w:r>
        <w:t xml:space="preserve">Kantine </w:t>
      </w:r>
      <w:proofErr w:type="spellStart"/>
      <w:r>
        <w:t>petanque</w:t>
      </w:r>
      <w:proofErr w:type="spellEnd"/>
      <w:r>
        <w:t>: 4</w:t>
      </w:r>
    </w:p>
    <w:p w14:paraId="2B71C6F0" w14:textId="77777777" w:rsidR="00F400CA" w:rsidRDefault="00F400CA" w:rsidP="00F400CA">
      <w:proofErr w:type="spellStart"/>
      <w:r>
        <w:t>Petanque</w:t>
      </w:r>
      <w:proofErr w:type="spellEnd"/>
      <w:r>
        <w:t xml:space="preserve"> overdekt: 1</w:t>
      </w:r>
    </w:p>
    <w:p w14:paraId="46E9A6AD" w14:textId="77777777" w:rsidR="00F400CA" w:rsidRDefault="00F400CA" w:rsidP="00F400CA">
      <w:proofErr w:type="spellStart"/>
      <w:r>
        <w:t>Souffleurke</w:t>
      </w:r>
      <w:proofErr w:type="spellEnd"/>
      <w:r>
        <w:t>: micro en tv schermen : 1</w:t>
      </w:r>
    </w:p>
    <w:p w14:paraId="0CAC0B40" w14:textId="77777777" w:rsidR="00F400CA" w:rsidRDefault="00F400CA" w:rsidP="00F400CA">
      <w:r>
        <w:t>Voetbalkantine sponsoren: 1</w:t>
      </w:r>
    </w:p>
    <w:p w14:paraId="3F3845E8" w14:textId="77777777" w:rsidR="00F400CA" w:rsidRDefault="00F400CA" w:rsidP="00F400CA">
      <w:r>
        <w:t>Bankfilialen: 3</w:t>
      </w:r>
    </w:p>
    <w:p w14:paraId="6CDE9CD6" w14:textId="77777777" w:rsidR="00F400CA" w:rsidRDefault="00F400CA" w:rsidP="00F400CA">
      <w:r>
        <w:t>Zitbanken: 4</w:t>
      </w:r>
    </w:p>
    <w:p w14:paraId="3333A97D" w14:textId="77777777" w:rsidR="00F400CA" w:rsidRDefault="00F400CA" w:rsidP="00F400CA">
      <w:r>
        <w:t>Wc’s in winkels: 4</w:t>
      </w:r>
    </w:p>
    <w:p w14:paraId="5FFA020A" w14:textId="77777777" w:rsidR="00F400CA" w:rsidRDefault="00F400CA" w:rsidP="00F400CA"/>
    <w:p w14:paraId="152D2D7A" w14:textId="77777777" w:rsidR="00F400CA" w:rsidRPr="00F11582" w:rsidRDefault="00F400CA" w:rsidP="00F400CA">
      <w:pPr>
        <w:pStyle w:val="Lijstalinea"/>
        <w:numPr>
          <w:ilvl w:val="0"/>
          <w:numId w:val="4"/>
        </w:numPr>
        <w:rPr>
          <w:b/>
          <w:bCs/>
        </w:rPr>
      </w:pPr>
      <w:r w:rsidRPr="00F11582">
        <w:rPr>
          <w:b/>
          <w:bCs/>
        </w:rPr>
        <w:lastRenderedPageBreak/>
        <w:t>BELEID</w:t>
      </w:r>
    </w:p>
    <w:p w14:paraId="01364DC2" w14:textId="77777777" w:rsidR="00F400CA" w:rsidRDefault="00F400CA" w:rsidP="00F400CA">
      <w:r>
        <w:t>Meer inspraak: 1</w:t>
      </w:r>
    </w:p>
    <w:p w14:paraId="1B51B3F1" w14:textId="77777777" w:rsidR="00F400CA" w:rsidRDefault="00F400CA" w:rsidP="00F400CA">
      <w:r>
        <w:t>Goed beleid: 1</w:t>
      </w:r>
    </w:p>
    <w:p w14:paraId="2870DB54" w14:textId="77777777" w:rsidR="00F400CA" w:rsidRDefault="00F400CA" w:rsidP="00F400CA">
      <w:r>
        <w:t>Vrouwelijke burgemeester: 1</w:t>
      </w:r>
    </w:p>
    <w:p w14:paraId="0C9ADC08" w14:textId="77777777" w:rsidR="00F400CA" w:rsidRDefault="00F400CA" w:rsidP="00F400CA">
      <w:r>
        <w:t>Meer budget voor senioren: 1</w:t>
      </w:r>
    </w:p>
    <w:p w14:paraId="2BF7C4B6" w14:textId="77777777" w:rsidR="00F400CA" w:rsidRDefault="00F400CA" w:rsidP="00F400CA">
      <w:r>
        <w:t>Kastanjebomen achter mijn tuin opruimen: 2</w:t>
      </w:r>
    </w:p>
    <w:p w14:paraId="5B4232E0" w14:textId="77777777" w:rsidR="00F400CA" w:rsidRDefault="00F400CA" w:rsidP="00F400CA">
      <w:r>
        <w:t>Sommige dingen kunnen beter: 1</w:t>
      </w:r>
    </w:p>
    <w:p w14:paraId="15A698C7" w14:textId="77777777" w:rsidR="00F400CA" w:rsidRDefault="00F400CA" w:rsidP="00F400CA">
      <w:r>
        <w:t>Asielcentrum sluiten: 2</w:t>
      </w:r>
    </w:p>
    <w:p w14:paraId="333FBA8C" w14:textId="77777777" w:rsidR="00F400CA" w:rsidRDefault="00F400CA" w:rsidP="00F400CA">
      <w:r>
        <w:t>Geen lange wegenwerken op 1 plaats: 3</w:t>
      </w:r>
    </w:p>
    <w:p w14:paraId="2EE465CD" w14:textId="77777777" w:rsidR="00F400CA" w:rsidRDefault="00F400CA" w:rsidP="00F400CA">
      <w:r>
        <w:t>Meer samenhorigheid: 1</w:t>
      </w:r>
    </w:p>
    <w:p w14:paraId="0B223441" w14:textId="77777777" w:rsidR="00F400CA" w:rsidRDefault="00F400CA" w:rsidP="00F400CA">
      <w:r>
        <w:t>Meer leven: 1</w:t>
      </w:r>
    </w:p>
    <w:p w14:paraId="3A3B5FBB" w14:textId="77777777" w:rsidR="00F400CA" w:rsidRPr="005309A3" w:rsidRDefault="00F400CA" w:rsidP="00F400CA">
      <w:pPr>
        <w:rPr>
          <w:b/>
          <w:bCs/>
        </w:rPr>
      </w:pPr>
    </w:p>
    <w:p w14:paraId="12D452AB" w14:textId="77777777" w:rsidR="00F400CA" w:rsidRPr="005309A3" w:rsidRDefault="00F400CA" w:rsidP="00F400CA">
      <w:pPr>
        <w:pStyle w:val="Lijstalinea"/>
        <w:numPr>
          <w:ilvl w:val="0"/>
          <w:numId w:val="4"/>
        </w:numPr>
        <w:rPr>
          <w:b/>
          <w:bCs/>
        </w:rPr>
      </w:pPr>
      <w:r w:rsidRPr="005309A3">
        <w:rPr>
          <w:b/>
          <w:bCs/>
        </w:rPr>
        <w:t>MOBILITEIT</w:t>
      </w:r>
    </w:p>
    <w:p w14:paraId="76741367" w14:textId="77777777" w:rsidR="00F400CA" w:rsidRDefault="00F400CA" w:rsidP="00F400CA">
      <w:r>
        <w:t>Meer parkings: 8</w:t>
      </w:r>
    </w:p>
    <w:p w14:paraId="5E1959D7" w14:textId="77777777" w:rsidR="00F400CA" w:rsidRDefault="00F400CA" w:rsidP="00F400CA">
      <w:r>
        <w:t>Meer vervoer: 4</w:t>
      </w:r>
    </w:p>
    <w:p w14:paraId="0D987E07" w14:textId="77777777" w:rsidR="00F400CA" w:rsidRDefault="00F400CA" w:rsidP="00F400CA"/>
    <w:p w14:paraId="2E277BC1" w14:textId="77777777" w:rsidR="00F400CA" w:rsidRPr="00F11582" w:rsidRDefault="00F400CA" w:rsidP="00F400CA">
      <w:pPr>
        <w:pStyle w:val="Lijstalinea"/>
        <w:numPr>
          <w:ilvl w:val="0"/>
          <w:numId w:val="5"/>
        </w:numPr>
        <w:rPr>
          <w:b/>
          <w:bCs/>
        </w:rPr>
      </w:pPr>
      <w:r w:rsidRPr="00F11582">
        <w:rPr>
          <w:b/>
          <w:bCs/>
        </w:rPr>
        <w:t>SENIOREN MET HANDICAP</w:t>
      </w:r>
    </w:p>
    <w:p w14:paraId="3BC37135" w14:textId="77777777" w:rsidR="00F400CA" w:rsidRDefault="00F400CA" w:rsidP="00F400CA">
      <w:r>
        <w:t xml:space="preserve">Parkeerplaatsen: 9 </w:t>
      </w:r>
      <w:proofErr w:type="spellStart"/>
      <w:r>
        <w:t>oa</w:t>
      </w:r>
      <w:proofErr w:type="spellEnd"/>
      <w:r>
        <w:t xml:space="preserve"> cashpoint, </w:t>
      </w:r>
      <w:proofErr w:type="spellStart"/>
      <w:r>
        <w:t>Maaskens</w:t>
      </w:r>
      <w:proofErr w:type="spellEnd"/>
      <w:r>
        <w:t xml:space="preserve"> en Begijnhof</w:t>
      </w:r>
    </w:p>
    <w:p w14:paraId="53DACCC7" w14:textId="77777777" w:rsidR="00F400CA" w:rsidRDefault="00F400CA" w:rsidP="00F400CA">
      <w:r>
        <w:t xml:space="preserve">Toegankelijkheid winkels </w:t>
      </w:r>
      <w:proofErr w:type="spellStart"/>
      <w:r>
        <w:t>ed</w:t>
      </w:r>
      <w:proofErr w:type="spellEnd"/>
      <w:r>
        <w:t xml:space="preserve"> : 2</w:t>
      </w:r>
    </w:p>
    <w:p w14:paraId="0BEED5EC" w14:textId="77777777" w:rsidR="00F400CA" w:rsidRDefault="00F400CA" w:rsidP="00F400CA"/>
    <w:p w14:paraId="64917A3A" w14:textId="77777777" w:rsidR="00F400CA" w:rsidRPr="00F11582" w:rsidRDefault="00F400CA" w:rsidP="00F400CA">
      <w:pPr>
        <w:pStyle w:val="Lijstalinea"/>
        <w:numPr>
          <w:ilvl w:val="0"/>
          <w:numId w:val="5"/>
        </w:numPr>
        <w:rPr>
          <w:b/>
          <w:bCs/>
        </w:rPr>
      </w:pPr>
      <w:r w:rsidRPr="00F11582">
        <w:rPr>
          <w:b/>
          <w:bCs/>
        </w:rPr>
        <w:t xml:space="preserve"> ZORG/ AANBOD</w:t>
      </w:r>
    </w:p>
    <w:p w14:paraId="3C0AE574" w14:textId="77777777" w:rsidR="00F400CA" w:rsidRDefault="00F400CA" w:rsidP="00F400CA">
      <w:r>
        <w:t>Betere opvang thuis voor ouderen: 1</w:t>
      </w:r>
    </w:p>
    <w:p w14:paraId="09115994" w14:textId="77777777" w:rsidR="00F400CA" w:rsidRDefault="00F400CA" w:rsidP="00F400CA">
      <w:r>
        <w:t>Meer aanbod voor alleenstaanden: 3</w:t>
      </w:r>
    </w:p>
    <w:p w14:paraId="79A62C59" w14:textId="77777777" w:rsidR="00F400CA" w:rsidRDefault="00F400CA" w:rsidP="00F400CA">
      <w:r>
        <w:t>Geen plaatsen voorbehouden bij activiteiten: 1</w:t>
      </w:r>
    </w:p>
    <w:p w14:paraId="77004B43" w14:textId="77777777" w:rsidR="00F400CA" w:rsidRDefault="00F400CA" w:rsidP="00F400CA">
      <w:r>
        <w:t>Personen met dementie beter helpen: 1</w:t>
      </w:r>
    </w:p>
    <w:p w14:paraId="61545022" w14:textId="77777777" w:rsidR="00F400CA" w:rsidRDefault="00F400CA" w:rsidP="00F400CA"/>
    <w:p w14:paraId="7A931FDC" w14:textId="77777777" w:rsidR="00F400CA" w:rsidRPr="00F11582" w:rsidRDefault="00F400CA" w:rsidP="00F400CA">
      <w:pPr>
        <w:pStyle w:val="Lijstalinea"/>
        <w:numPr>
          <w:ilvl w:val="0"/>
          <w:numId w:val="5"/>
        </w:numPr>
        <w:rPr>
          <w:b/>
          <w:bCs/>
        </w:rPr>
      </w:pPr>
      <w:r w:rsidRPr="00F11582">
        <w:rPr>
          <w:b/>
          <w:bCs/>
        </w:rPr>
        <w:t>WONINGEN</w:t>
      </w:r>
    </w:p>
    <w:p w14:paraId="793A3042" w14:textId="77777777" w:rsidR="00F400CA" w:rsidRDefault="00F400CA" w:rsidP="00F400CA">
      <w:r>
        <w:t>Sociale woningen: 2</w:t>
      </w:r>
    </w:p>
    <w:p w14:paraId="6C017E57" w14:textId="4D1C0706" w:rsidR="00F400CA" w:rsidRPr="00F400CA" w:rsidRDefault="00F400CA" w:rsidP="00F400CA">
      <w:r>
        <w:t>Betaalbare woningen: 2</w:t>
      </w:r>
    </w:p>
    <w:p w14:paraId="295FE8EC" w14:textId="77777777" w:rsidR="00F400CA" w:rsidRPr="00F400CA" w:rsidRDefault="00F400CA" w:rsidP="00F400CA"/>
    <w:sectPr w:rsidR="00F400CA" w:rsidRPr="00F400C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64B7" w14:textId="77777777" w:rsidR="0079793B" w:rsidRDefault="0079793B" w:rsidP="0079793B">
      <w:r>
        <w:separator/>
      </w:r>
    </w:p>
  </w:endnote>
  <w:endnote w:type="continuationSeparator" w:id="0">
    <w:p w14:paraId="447FCE56" w14:textId="77777777" w:rsidR="0079793B" w:rsidRDefault="0079793B" w:rsidP="0079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01190"/>
      <w:docPartObj>
        <w:docPartGallery w:val="Page Numbers (Bottom of Page)"/>
        <w:docPartUnique/>
      </w:docPartObj>
    </w:sdtPr>
    <w:sdtEndPr/>
    <w:sdtContent>
      <w:p w14:paraId="62F0DF70" w14:textId="1D3E54BC" w:rsidR="0079793B" w:rsidRDefault="0079793B">
        <w:pPr>
          <w:pStyle w:val="Voettekst"/>
          <w:jc w:val="right"/>
        </w:pPr>
        <w:r>
          <w:fldChar w:fldCharType="begin"/>
        </w:r>
        <w:r>
          <w:instrText>PAGE   \* MERGEFORMAT</w:instrText>
        </w:r>
        <w:r>
          <w:fldChar w:fldCharType="separate"/>
        </w:r>
        <w:r>
          <w:rPr>
            <w:lang w:val="nl-NL"/>
          </w:rPr>
          <w:t>2</w:t>
        </w:r>
        <w:r>
          <w:fldChar w:fldCharType="end"/>
        </w:r>
      </w:p>
    </w:sdtContent>
  </w:sdt>
  <w:p w14:paraId="15D58CBA" w14:textId="77777777" w:rsidR="0079793B" w:rsidRDefault="007979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2510" w14:textId="77777777" w:rsidR="0079793B" w:rsidRDefault="0079793B" w:rsidP="0079793B">
      <w:r>
        <w:separator/>
      </w:r>
    </w:p>
  </w:footnote>
  <w:footnote w:type="continuationSeparator" w:id="0">
    <w:p w14:paraId="4D041DE2" w14:textId="77777777" w:rsidR="0079793B" w:rsidRDefault="0079793B" w:rsidP="00797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57D"/>
    <w:multiLevelType w:val="hybridMultilevel"/>
    <w:tmpl w:val="5A7CBD1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07257E"/>
    <w:multiLevelType w:val="hybridMultilevel"/>
    <w:tmpl w:val="D17643CA"/>
    <w:lvl w:ilvl="0" w:tplc="0813000F">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9C905DE"/>
    <w:multiLevelType w:val="hybridMultilevel"/>
    <w:tmpl w:val="2BE0BA9A"/>
    <w:lvl w:ilvl="0" w:tplc="0813000F">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A627EBB"/>
    <w:multiLevelType w:val="hybridMultilevel"/>
    <w:tmpl w:val="D0246F4A"/>
    <w:lvl w:ilvl="0" w:tplc="0666F45A">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5B0D5058"/>
    <w:multiLevelType w:val="hybridMultilevel"/>
    <w:tmpl w:val="BDD647B8"/>
    <w:lvl w:ilvl="0" w:tplc="1C869D8E">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5802659">
    <w:abstractNumId w:val="3"/>
  </w:num>
  <w:num w:numId="2" w16cid:durableId="1557156449">
    <w:abstractNumId w:val="4"/>
  </w:num>
  <w:num w:numId="3" w16cid:durableId="1170293046">
    <w:abstractNumId w:val="0"/>
  </w:num>
  <w:num w:numId="4" w16cid:durableId="1935628290">
    <w:abstractNumId w:val="1"/>
  </w:num>
  <w:num w:numId="5" w16cid:durableId="299924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80"/>
    <w:rsid w:val="000B3D2E"/>
    <w:rsid w:val="001628B8"/>
    <w:rsid w:val="00221D80"/>
    <w:rsid w:val="00295D49"/>
    <w:rsid w:val="002A2A46"/>
    <w:rsid w:val="00331370"/>
    <w:rsid w:val="003357FF"/>
    <w:rsid w:val="00415C45"/>
    <w:rsid w:val="00470951"/>
    <w:rsid w:val="00524008"/>
    <w:rsid w:val="00682E3C"/>
    <w:rsid w:val="006A6D6E"/>
    <w:rsid w:val="006B75AF"/>
    <w:rsid w:val="00716A97"/>
    <w:rsid w:val="0079793B"/>
    <w:rsid w:val="008A400C"/>
    <w:rsid w:val="00940A28"/>
    <w:rsid w:val="00956D59"/>
    <w:rsid w:val="009A0E92"/>
    <w:rsid w:val="00A048FD"/>
    <w:rsid w:val="00B71546"/>
    <w:rsid w:val="00C26356"/>
    <w:rsid w:val="00C80785"/>
    <w:rsid w:val="00CD59A6"/>
    <w:rsid w:val="00D15006"/>
    <w:rsid w:val="00D16B0E"/>
    <w:rsid w:val="00D63D18"/>
    <w:rsid w:val="00E137E3"/>
    <w:rsid w:val="00EC33E3"/>
    <w:rsid w:val="00F163E5"/>
    <w:rsid w:val="00F400CA"/>
    <w:rsid w:val="00FE7D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0BE1"/>
  <w15:chartTrackingRefBased/>
  <w15:docId w15:val="{DE77804E-A87B-4D51-9833-5EE265E8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1D80"/>
    <w:pPr>
      <w:spacing w:after="0" w:line="240" w:lineRule="auto"/>
    </w:pPr>
    <w:rPr>
      <w:rFonts w:ascii="Calibri" w:hAnsi="Calibri" w:cs="Calibri"/>
    </w:rPr>
  </w:style>
  <w:style w:type="paragraph" w:styleId="Kop1">
    <w:name w:val="heading 1"/>
    <w:basedOn w:val="Standaard"/>
    <w:next w:val="Standaard"/>
    <w:link w:val="Kop1Char"/>
    <w:uiPriority w:val="9"/>
    <w:qFormat/>
    <w:rsid w:val="00221D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40A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221D8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1D80"/>
    <w:pPr>
      <w:ind w:left="720"/>
    </w:pPr>
  </w:style>
  <w:style w:type="character" w:customStyle="1" w:styleId="Kop1Char">
    <w:name w:val="Kop 1 Char"/>
    <w:basedOn w:val="Standaardalinea-lettertype"/>
    <w:link w:val="Kop1"/>
    <w:uiPriority w:val="9"/>
    <w:rsid w:val="00221D80"/>
    <w:rPr>
      <w:rFonts w:asciiTheme="majorHAnsi" w:eastAsiaTheme="majorEastAsia" w:hAnsiTheme="majorHAnsi" w:cstheme="majorBidi"/>
      <w:color w:val="2F5496" w:themeColor="accent1" w:themeShade="BF"/>
      <w:sz w:val="32"/>
      <w:szCs w:val="32"/>
    </w:rPr>
  </w:style>
  <w:style w:type="character" w:styleId="Zwaar">
    <w:name w:val="Strong"/>
    <w:basedOn w:val="Standaardalinea-lettertype"/>
    <w:uiPriority w:val="22"/>
    <w:qFormat/>
    <w:rsid w:val="00221D80"/>
    <w:rPr>
      <w:b/>
      <w:bCs/>
    </w:rPr>
  </w:style>
  <w:style w:type="character" w:customStyle="1" w:styleId="Kop3Char">
    <w:name w:val="Kop 3 Char"/>
    <w:basedOn w:val="Standaardalinea-lettertype"/>
    <w:link w:val="Kop3"/>
    <w:uiPriority w:val="9"/>
    <w:semiHidden/>
    <w:rsid w:val="00221D80"/>
    <w:rPr>
      <w:rFonts w:asciiTheme="majorHAnsi" w:eastAsiaTheme="majorEastAsia" w:hAnsiTheme="majorHAnsi" w:cstheme="majorBidi"/>
      <w:color w:val="1F3763" w:themeColor="accent1" w:themeShade="7F"/>
      <w:sz w:val="24"/>
      <w:szCs w:val="24"/>
    </w:rPr>
  </w:style>
  <w:style w:type="character" w:customStyle="1" w:styleId="Kop2Char">
    <w:name w:val="Kop 2 Char"/>
    <w:basedOn w:val="Standaardalinea-lettertype"/>
    <w:link w:val="Kop2"/>
    <w:uiPriority w:val="9"/>
    <w:rsid w:val="00940A28"/>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6B75AF"/>
    <w:pPr>
      <w:spacing w:before="100" w:beforeAutospacing="1" w:after="100" w:afterAutospacing="1"/>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6B75AF"/>
    <w:rPr>
      <w:i/>
      <w:iCs/>
    </w:rPr>
  </w:style>
  <w:style w:type="paragraph" w:styleId="Koptekst">
    <w:name w:val="header"/>
    <w:basedOn w:val="Standaard"/>
    <w:link w:val="KoptekstChar"/>
    <w:uiPriority w:val="99"/>
    <w:unhideWhenUsed/>
    <w:rsid w:val="0079793B"/>
    <w:pPr>
      <w:tabs>
        <w:tab w:val="center" w:pos="4536"/>
        <w:tab w:val="right" w:pos="9072"/>
      </w:tabs>
    </w:pPr>
  </w:style>
  <w:style w:type="character" w:customStyle="1" w:styleId="KoptekstChar">
    <w:name w:val="Koptekst Char"/>
    <w:basedOn w:val="Standaardalinea-lettertype"/>
    <w:link w:val="Koptekst"/>
    <w:uiPriority w:val="99"/>
    <w:rsid w:val="0079793B"/>
    <w:rPr>
      <w:rFonts w:ascii="Calibri" w:hAnsi="Calibri" w:cs="Calibri"/>
    </w:rPr>
  </w:style>
  <w:style w:type="paragraph" w:styleId="Voettekst">
    <w:name w:val="footer"/>
    <w:basedOn w:val="Standaard"/>
    <w:link w:val="VoettekstChar"/>
    <w:uiPriority w:val="99"/>
    <w:unhideWhenUsed/>
    <w:rsid w:val="0079793B"/>
    <w:pPr>
      <w:tabs>
        <w:tab w:val="center" w:pos="4536"/>
        <w:tab w:val="right" w:pos="9072"/>
      </w:tabs>
    </w:pPr>
  </w:style>
  <w:style w:type="character" w:customStyle="1" w:styleId="VoettekstChar">
    <w:name w:val="Voettekst Char"/>
    <w:basedOn w:val="Standaardalinea-lettertype"/>
    <w:link w:val="Voettekst"/>
    <w:uiPriority w:val="99"/>
    <w:rsid w:val="0079793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56892">
      <w:bodyDiv w:val="1"/>
      <w:marLeft w:val="0"/>
      <w:marRight w:val="0"/>
      <w:marTop w:val="0"/>
      <w:marBottom w:val="0"/>
      <w:divBdr>
        <w:top w:val="none" w:sz="0" w:space="0" w:color="auto"/>
        <w:left w:val="none" w:sz="0" w:space="0" w:color="auto"/>
        <w:bottom w:val="none" w:sz="0" w:space="0" w:color="auto"/>
        <w:right w:val="none" w:sz="0" w:space="0" w:color="auto"/>
      </w:divBdr>
    </w:div>
    <w:div w:id="1359041163">
      <w:bodyDiv w:val="1"/>
      <w:marLeft w:val="0"/>
      <w:marRight w:val="0"/>
      <w:marTop w:val="0"/>
      <w:marBottom w:val="0"/>
      <w:divBdr>
        <w:top w:val="none" w:sz="0" w:space="0" w:color="auto"/>
        <w:left w:val="none" w:sz="0" w:space="0" w:color="auto"/>
        <w:bottom w:val="none" w:sz="0" w:space="0" w:color="auto"/>
        <w:right w:val="none" w:sz="0" w:space="0" w:color="auto"/>
      </w:divBdr>
    </w:div>
    <w:div w:id="182592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6</Pages>
  <Words>1338</Words>
  <Characters>7362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Ezra Gooskens</dc:creator>
  <cp:keywords/>
  <dc:description/>
  <cp:lastModifiedBy>Ezra Gooskens</cp:lastModifiedBy>
  <cp:revision>20</cp:revision>
  <dcterms:created xsi:type="dcterms:W3CDTF">2024-01-04T07:19:00Z</dcterms:created>
  <dcterms:modified xsi:type="dcterms:W3CDTF">2024-02-15T09:30:00Z</dcterms:modified>
</cp:coreProperties>
</file>